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637" w:rsidRPr="000F5ABD" w:rsidRDefault="00CC4637" w:rsidP="00CC4637">
      <w:pPr>
        <w:spacing w:after="0"/>
        <w:rPr>
          <w:rFonts w:cs="Times New Roman"/>
          <w:b/>
          <w:sz w:val="24"/>
        </w:rPr>
      </w:pPr>
      <w:r w:rsidRPr="000F5ABD">
        <w:rPr>
          <w:rFonts w:cs="Times New Roman"/>
          <w:b/>
          <w:sz w:val="24"/>
        </w:rPr>
        <w:t>Department of Economics</w:t>
      </w:r>
    </w:p>
    <w:p w:rsidR="00CC4637" w:rsidRPr="000F5ABD" w:rsidRDefault="00CC4637" w:rsidP="00CC4637">
      <w:pPr>
        <w:spacing w:after="0"/>
        <w:rPr>
          <w:rFonts w:cs="Times New Roman"/>
          <w:b/>
          <w:sz w:val="20"/>
        </w:rPr>
      </w:pPr>
      <w:r w:rsidRPr="000F5ABD">
        <w:rPr>
          <w:rFonts w:cs="Times New Roman"/>
          <w:b/>
          <w:sz w:val="20"/>
        </w:rPr>
        <w:t>Economics 102, Principles of Economics, Macro</w:t>
      </w:r>
    </w:p>
    <w:p w:rsidR="00CC4637" w:rsidRPr="000F5ABD" w:rsidRDefault="00CC4637" w:rsidP="00CC4637">
      <w:pPr>
        <w:spacing w:after="0"/>
        <w:rPr>
          <w:rFonts w:cs="Times New Roman"/>
          <w:b/>
          <w:sz w:val="20"/>
        </w:rPr>
      </w:pPr>
      <w:r w:rsidRPr="000F5ABD">
        <w:rPr>
          <w:rFonts w:cs="Times New Roman"/>
          <w:b/>
          <w:sz w:val="20"/>
        </w:rPr>
        <w:t>Semester Year</w:t>
      </w:r>
    </w:p>
    <w:p w:rsidR="00CC4637" w:rsidRPr="000F5ABD" w:rsidRDefault="00CC4637" w:rsidP="00CC4637">
      <w:pPr>
        <w:spacing w:after="0"/>
        <w:rPr>
          <w:rFonts w:cs="Times New Roman"/>
          <w:b/>
          <w:sz w:val="20"/>
        </w:rPr>
      </w:pPr>
      <w:r w:rsidRPr="000F5ABD">
        <w:rPr>
          <w:rFonts w:cs="Times New Roman"/>
          <w:b/>
          <w:sz w:val="20"/>
        </w:rPr>
        <w:t>Section 01 (8:15 am – 9:10 am; MWF), Siena Hall 322</w:t>
      </w:r>
    </w:p>
    <w:p w:rsidR="00CC4637" w:rsidRPr="000F5ABD" w:rsidRDefault="00CC4637" w:rsidP="00CC4637">
      <w:pPr>
        <w:spacing w:after="0"/>
        <w:rPr>
          <w:rFonts w:cs="Times New Roman"/>
          <w:b/>
          <w:sz w:val="20"/>
        </w:rPr>
      </w:pPr>
    </w:p>
    <w:p w:rsidR="00CC4637" w:rsidRPr="000F5ABD" w:rsidRDefault="00CC4637" w:rsidP="00CC4637">
      <w:pPr>
        <w:spacing w:after="0"/>
        <w:rPr>
          <w:rFonts w:cs="Times New Roman"/>
          <w:b/>
          <w:sz w:val="20"/>
        </w:rPr>
      </w:pPr>
      <w:r w:rsidRPr="000F5ABD">
        <w:rPr>
          <w:rFonts w:cs="Times New Roman"/>
          <w:b/>
          <w:sz w:val="20"/>
        </w:rPr>
        <w:t xml:space="preserve">Instructor: </w:t>
      </w:r>
      <w:r w:rsidRPr="000F5ABD">
        <w:rPr>
          <w:rFonts w:cs="Times New Roman"/>
          <w:b/>
          <w:sz w:val="20"/>
        </w:rPr>
        <w:tab/>
        <w:t xml:space="preserve">Dr. </w:t>
      </w:r>
      <w:r w:rsidR="00BF6F25">
        <w:rPr>
          <w:rFonts w:cs="Times New Roman"/>
          <w:b/>
          <w:sz w:val="20"/>
        </w:rPr>
        <w:t>Joseph Smith</w:t>
      </w:r>
    </w:p>
    <w:p w:rsidR="00CC4637" w:rsidRPr="000F5ABD" w:rsidRDefault="00CC4637" w:rsidP="00CC4637">
      <w:pPr>
        <w:spacing w:after="0"/>
        <w:rPr>
          <w:rFonts w:cs="Times New Roman"/>
          <w:b/>
          <w:sz w:val="20"/>
        </w:rPr>
      </w:pPr>
      <w:r w:rsidRPr="000F5ABD">
        <w:rPr>
          <w:rFonts w:cs="Times New Roman"/>
          <w:b/>
          <w:sz w:val="20"/>
        </w:rPr>
        <w:t xml:space="preserve">Office: </w:t>
      </w:r>
      <w:r w:rsidRPr="000F5ABD">
        <w:rPr>
          <w:rFonts w:cs="Times New Roman"/>
          <w:b/>
          <w:sz w:val="20"/>
        </w:rPr>
        <w:tab/>
      </w:r>
      <w:r w:rsidRPr="000F5ABD">
        <w:rPr>
          <w:rFonts w:cs="Times New Roman"/>
          <w:b/>
          <w:sz w:val="20"/>
        </w:rPr>
        <w:tab/>
        <w:t xml:space="preserve">Siena </w:t>
      </w:r>
      <w:proofErr w:type="gramStart"/>
      <w:r w:rsidRPr="000F5ABD">
        <w:rPr>
          <w:rFonts w:cs="Times New Roman"/>
          <w:b/>
          <w:sz w:val="20"/>
        </w:rPr>
        <w:t xml:space="preserve">Hall </w:t>
      </w:r>
      <w:r w:rsidR="00BF6F25">
        <w:rPr>
          <w:rFonts w:cs="Times New Roman"/>
          <w:b/>
          <w:sz w:val="20"/>
        </w:rPr>
        <w:t>???</w:t>
      </w:r>
      <w:proofErr w:type="gramEnd"/>
    </w:p>
    <w:p w:rsidR="00CC4637" w:rsidRPr="000F5ABD" w:rsidRDefault="00CC4637" w:rsidP="00CC4637">
      <w:pPr>
        <w:spacing w:after="0"/>
        <w:rPr>
          <w:rFonts w:cs="Times New Roman"/>
          <w:b/>
          <w:sz w:val="20"/>
        </w:rPr>
      </w:pPr>
      <w:r w:rsidRPr="000F5ABD">
        <w:rPr>
          <w:rFonts w:cs="Times New Roman"/>
          <w:b/>
          <w:sz w:val="20"/>
        </w:rPr>
        <w:t xml:space="preserve">Office hours: </w:t>
      </w:r>
      <w:r w:rsidRPr="000F5ABD">
        <w:rPr>
          <w:rFonts w:cs="Times New Roman"/>
          <w:b/>
          <w:sz w:val="20"/>
        </w:rPr>
        <w:tab/>
        <w:t>by appointment; please call 783-</w:t>
      </w:r>
      <w:r w:rsidR="00BF6F25">
        <w:rPr>
          <w:rFonts w:cs="Times New Roman"/>
          <w:b/>
          <w:sz w:val="20"/>
        </w:rPr>
        <w:t>XXXX</w:t>
      </w:r>
    </w:p>
    <w:p w:rsidR="00CC4637" w:rsidRPr="000F5ABD" w:rsidRDefault="00CC4637" w:rsidP="00CC4637">
      <w:pPr>
        <w:spacing w:after="0"/>
        <w:rPr>
          <w:rFonts w:cs="Times New Roman"/>
          <w:b/>
          <w:sz w:val="20"/>
        </w:rPr>
      </w:pPr>
      <w:r w:rsidRPr="000F5ABD">
        <w:rPr>
          <w:rFonts w:cs="Times New Roman"/>
          <w:b/>
          <w:sz w:val="20"/>
        </w:rPr>
        <w:t xml:space="preserve">Contact: </w:t>
      </w:r>
      <w:r w:rsidRPr="000F5ABD">
        <w:rPr>
          <w:rFonts w:cs="Times New Roman"/>
          <w:b/>
          <w:sz w:val="20"/>
        </w:rPr>
        <w:tab/>
        <w:t>783-</w:t>
      </w:r>
      <w:r w:rsidR="00BF6F25">
        <w:rPr>
          <w:rFonts w:cs="Times New Roman"/>
          <w:b/>
          <w:sz w:val="20"/>
        </w:rPr>
        <w:t>XXXX</w:t>
      </w:r>
      <w:r w:rsidRPr="000F5ABD">
        <w:rPr>
          <w:rFonts w:cs="Times New Roman"/>
          <w:b/>
          <w:sz w:val="20"/>
        </w:rPr>
        <w:t xml:space="preserve"> or </w:t>
      </w:r>
      <w:r w:rsidR="00BF6F25" w:rsidRPr="00BF6F25">
        <w:rPr>
          <w:rFonts w:cs="Times New Roman"/>
          <w:b/>
          <w:color w:val="0000FF"/>
          <w:sz w:val="20"/>
        </w:rPr>
        <w:t>jsmith</w:t>
      </w:r>
      <w:r w:rsidRPr="00BF6F25">
        <w:rPr>
          <w:rFonts w:cs="Times New Roman"/>
          <w:b/>
          <w:color w:val="0000FF"/>
          <w:sz w:val="20"/>
        </w:rPr>
        <w:t>@siena.edu</w:t>
      </w:r>
    </w:p>
    <w:p w:rsidR="000F5ABD" w:rsidRPr="000F5ABD" w:rsidRDefault="000F5ABD" w:rsidP="00CC4637">
      <w:pPr>
        <w:spacing w:after="0"/>
        <w:rPr>
          <w:rFonts w:cs="Times New Roman"/>
          <w:b/>
          <w:sz w:val="20"/>
        </w:rPr>
      </w:pPr>
    </w:p>
    <w:p w:rsidR="00CC4637" w:rsidRPr="000F5ABD" w:rsidRDefault="00CC4637" w:rsidP="00CC4637">
      <w:pPr>
        <w:spacing w:after="0"/>
        <w:rPr>
          <w:rFonts w:cs="Times New Roman"/>
        </w:rPr>
      </w:pPr>
    </w:p>
    <w:p w:rsidR="00CC4637" w:rsidRPr="000F5ABD" w:rsidRDefault="00CC4637" w:rsidP="00CC4637">
      <w:pPr>
        <w:rPr>
          <w:rFonts w:cs="Times New Roman"/>
          <w:b/>
          <w:sz w:val="20"/>
          <w:szCs w:val="20"/>
        </w:rPr>
      </w:pPr>
      <w:r w:rsidRPr="000F5ABD">
        <w:rPr>
          <w:rFonts w:cs="Times New Roman"/>
          <w:b/>
          <w:sz w:val="20"/>
          <w:szCs w:val="20"/>
        </w:rPr>
        <w:t>School of Business Mission Statement: (</w:t>
      </w:r>
      <w:r w:rsidRPr="000F5ABD">
        <w:rPr>
          <w:rFonts w:cs="Times New Roman"/>
          <w:b/>
          <w:i/>
          <w:sz w:val="20"/>
          <w:szCs w:val="20"/>
        </w:rPr>
        <w:t>School website</w:t>
      </w:r>
      <w:r w:rsidRPr="000F5ABD">
        <w:rPr>
          <w:rFonts w:cs="Times New Roman"/>
          <w:b/>
          <w:sz w:val="20"/>
          <w:szCs w:val="20"/>
        </w:rPr>
        <w:t>)</w:t>
      </w:r>
    </w:p>
    <w:p w:rsidR="00CC4637" w:rsidRPr="000F5ABD" w:rsidRDefault="00CC4637" w:rsidP="00CC4637">
      <w:pPr>
        <w:rPr>
          <w:rFonts w:cs="Times New Roman"/>
          <w:i/>
          <w:sz w:val="20"/>
          <w:szCs w:val="20"/>
        </w:rPr>
      </w:pPr>
      <w:r w:rsidRPr="000F5ABD">
        <w:rPr>
          <w:rFonts w:cs="Times New Roman"/>
          <w:i/>
          <w:sz w:val="20"/>
          <w:szCs w:val="20"/>
        </w:rPr>
        <w:t xml:space="preserve">The </w:t>
      </w:r>
      <w:r w:rsidRPr="000F5ABD">
        <w:rPr>
          <w:rFonts w:cs="Times New Roman"/>
          <w:b/>
          <w:i/>
          <w:sz w:val="20"/>
          <w:szCs w:val="20"/>
        </w:rPr>
        <w:t>mission</w:t>
      </w:r>
      <w:r w:rsidRPr="000F5ABD">
        <w:rPr>
          <w:rFonts w:cs="Times New Roman"/>
          <w:i/>
          <w:sz w:val="20"/>
          <w:szCs w:val="20"/>
        </w:rPr>
        <w:t xml:space="preserve"> of the </w:t>
      </w:r>
      <w:r w:rsidRPr="000F5ABD">
        <w:rPr>
          <w:rFonts w:cs="Times New Roman"/>
          <w:b/>
          <w:i/>
          <w:sz w:val="20"/>
          <w:szCs w:val="20"/>
        </w:rPr>
        <w:t>School of Business</w:t>
      </w:r>
      <w:r w:rsidRPr="000F5ABD">
        <w:rPr>
          <w:rFonts w:cs="Times New Roman"/>
          <w:i/>
          <w:sz w:val="20"/>
          <w:szCs w:val="20"/>
        </w:rPr>
        <w:t xml:space="preserve"> is to offer values oriented, intellectually stimulating educational programs that prepare students for business careers and continuing intellectual and professional development. The School of Business places paramount importance on teaching and learning in an atmosphere enriched by business collaboration, professional activity, and scholarship. This is accomplished by integrating the College’s liberal arts and Franciscan traditions with current business theory, skills, and practices.</w:t>
      </w:r>
    </w:p>
    <w:p w:rsidR="00CC4637" w:rsidRPr="000F5ABD" w:rsidRDefault="00CC4637" w:rsidP="00CC4637">
      <w:pPr>
        <w:rPr>
          <w:rFonts w:cs="Times New Roman"/>
          <w:b/>
          <w:sz w:val="20"/>
          <w:szCs w:val="20"/>
        </w:rPr>
      </w:pPr>
      <w:r w:rsidRPr="000F5ABD">
        <w:rPr>
          <w:rFonts w:cs="Times New Roman"/>
          <w:b/>
          <w:sz w:val="20"/>
          <w:szCs w:val="20"/>
        </w:rPr>
        <w:t>Course Description (from the catalog)</w:t>
      </w:r>
    </w:p>
    <w:p w:rsidR="00CC4637" w:rsidRDefault="00CC4637" w:rsidP="00CC4637">
      <w:pPr>
        <w:rPr>
          <w:rFonts w:cs="Times New Roman"/>
          <w:sz w:val="20"/>
          <w:szCs w:val="20"/>
        </w:rPr>
      </w:pPr>
      <w:r w:rsidRPr="000F5ABD">
        <w:rPr>
          <w:rFonts w:cs="Times New Roman"/>
          <w:sz w:val="20"/>
          <w:szCs w:val="20"/>
        </w:rPr>
        <w:t>This course examines the foundations of economic theory as it relates to unemployment, inflation, and economic growth. Topics might include aggregate demand, aggregate supply, market equilibrium, national income accounting, theories of income determination, money and banking, and fiscal and monetary policies. (ATTR: ARTS or BUS; CAS, ISP, CDS)</w:t>
      </w:r>
    </w:p>
    <w:p w:rsidR="003E1FB1" w:rsidRPr="003E1FB1" w:rsidRDefault="003E1FB1" w:rsidP="003E1FB1">
      <w:pPr>
        <w:rPr>
          <w:rFonts w:cs="Times New Roman"/>
          <w:b/>
          <w:sz w:val="20"/>
          <w:szCs w:val="20"/>
        </w:rPr>
      </w:pPr>
      <w:r w:rsidRPr="003E1FB1">
        <w:rPr>
          <w:rFonts w:cs="Times New Roman"/>
          <w:b/>
          <w:sz w:val="20"/>
          <w:szCs w:val="20"/>
        </w:rPr>
        <w:t>Course Attributes</w:t>
      </w:r>
    </w:p>
    <w:p w:rsidR="003E1FB1" w:rsidRPr="003E1FB1" w:rsidRDefault="003E1FB1" w:rsidP="003E1FB1">
      <w:pPr>
        <w:spacing w:after="0" w:line="360" w:lineRule="auto"/>
        <w:rPr>
          <w:rFonts w:cs="Times New Roman"/>
          <w:sz w:val="20"/>
          <w:szCs w:val="20"/>
        </w:rPr>
      </w:pPr>
      <w:r w:rsidRPr="003E1FB1">
        <w:rPr>
          <w:rFonts w:cs="Times New Roman"/>
          <w:sz w:val="20"/>
          <w:szCs w:val="20"/>
        </w:rPr>
        <w:t>List course attributes with acronyms spelled out and major/minor/certificate requirements the course fulfills.     </w:t>
      </w:r>
    </w:p>
    <w:p w:rsidR="003E1FB1" w:rsidRPr="003E1FB1" w:rsidRDefault="003E1FB1" w:rsidP="003E1FB1">
      <w:pPr>
        <w:spacing w:after="0" w:line="360" w:lineRule="auto"/>
        <w:rPr>
          <w:rFonts w:cs="Times New Roman"/>
          <w:sz w:val="20"/>
          <w:szCs w:val="20"/>
        </w:rPr>
      </w:pPr>
      <w:r w:rsidRPr="003E1FB1">
        <w:rPr>
          <w:rFonts w:cs="Times New Roman"/>
          <w:sz w:val="20"/>
          <w:szCs w:val="20"/>
        </w:rPr>
        <w:t>    For example:</w:t>
      </w:r>
    </w:p>
    <w:p w:rsidR="003E1FB1" w:rsidRPr="003E1FB1" w:rsidRDefault="003E1FB1" w:rsidP="003E1FB1">
      <w:pPr>
        <w:spacing w:after="0" w:line="360" w:lineRule="auto"/>
        <w:rPr>
          <w:rFonts w:cs="Times New Roman"/>
          <w:sz w:val="20"/>
          <w:szCs w:val="20"/>
        </w:rPr>
      </w:pPr>
      <w:r w:rsidRPr="003E1FB1">
        <w:rPr>
          <w:rFonts w:cs="Times New Roman"/>
          <w:sz w:val="20"/>
          <w:szCs w:val="20"/>
        </w:rPr>
        <w:t>          Satisfies core CFH, Franciscan Concern Heritage</w:t>
      </w:r>
    </w:p>
    <w:p w:rsidR="003E1FB1" w:rsidRPr="003E1FB1" w:rsidRDefault="003E1FB1" w:rsidP="003E1FB1">
      <w:pPr>
        <w:spacing w:after="0" w:line="360" w:lineRule="auto"/>
        <w:rPr>
          <w:rFonts w:cs="Times New Roman"/>
          <w:sz w:val="20"/>
          <w:szCs w:val="20"/>
        </w:rPr>
      </w:pPr>
      <w:r w:rsidRPr="003E1FB1">
        <w:rPr>
          <w:rFonts w:cs="Times New Roman"/>
          <w:sz w:val="20"/>
          <w:szCs w:val="20"/>
        </w:rPr>
        <w:t xml:space="preserve">          Requirement in </w:t>
      </w:r>
      <w:proofErr w:type="spellStart"/>
      <w:r w:rsidRPr="003E1FB1">
        <w:rPr>
          <w:rFonts w:cs="Times New Roman"/>
          <w:sz w:val="20"/>
          <w:szCs w:val="20"/>
        </w:rPr>
        <w:t>xxxxx</w:t>
      </w:r>
      <w:proofErr w:type="spellEnd"/>
      <w:r w:rsidRPr="003E1FB1">
        <w:rPr>
          <w:rFonts w:cs="Times New Roman"/>
          <w:sz w:val="20"/>
          <w:szCs w:val="20"/>
        </w:rPr>
        <w:t xml:space="preserve"> major</w:t>
      </w:r>
    </w:p>
    <w:p w:rsidR="003E1FB1" w:rsidRPr="000F5ABD" w:rsidRDefault="003E1FB1" w:rsidP="003E1FB1">
      <w:pPr>
        <w:spacing w:line="360" w:lineRule="auto"/>
        <w:rPr>
          <w:rFonts w:cs="Times New Roman"/>
          <w:sz w:val="20"/>
          <w:szCs w:val="20"/>
        </w:rPr>
      </w:pPr>
      <w:r w:rsidRPr="003E1FB1">
        <w:rPr>
          <w:rFonts w:cs="Times New Roman"/>
          <w:sz w:val="20"/>
          <w:szCs w:val="20"/>
        </w:rPr>
        <w:t xml:space="preserve">          Elective in </w:t>
      </w:r>
      <w:proofErr w:type="spellStart"/>
      <w:r w:rsidRPr="003E1FB1">
        <w:rPr>
          <w:rFonts w:cs="Times New Roman"/>
          <w:sz w:val="20"/>
          <w:szCs w:val="20"/>
        </w:rPr>
        <w:t>xxxxx</w:t>
      </w:r>
      <w:proofErr w:type="spellEnd"/>
      <w:r w:rsidRPr="003E1FB1">
        <w:rPr>
          <w:rFonts w:cs="Times New Roman"/>
          <w:sz w:val="20"/>
          <w:szCs w:val="20"/>
        </w:rPr>
        <w:t xml:space="preserve"> minor</w:t>
      </w:r>
    </w:p>
    <w:p w:rsidR="00CC4637" w:rsidRPr="000F5ABD" w:rsidRDefault="00CC4637" w:rsidP="00CC4637">
      <w:pPr>
        <w:rPr>
          <w:rFonts w:cs="Times New Roman"/>
          <w:b/>
          <w:sz w:val="20"/>
          <w:szCs w:val="20"/>
        </w:rPr>
      </w:pPr>
      <w:r w:rsidRPr="000F5ABD">
        <w:rPr>
          <w:rFonts w:cs="Times New Roman"/>
          <w:b/>
          <w:sz w:val="20"/>
          <w:szCs w:val="20"/>
        </w:rPr>
        <w:t xml:space="preserve">Student Learning Objectives/Outcomes (See </w:t>
      </w:r>
      <w:hyperlink r:id="rId7" w:history="1">
        <w:r w:rsidRPr="000F5ABD">
          <w:rPr>
            <w:rStyle w:val="Hyperlink"/>
            <w:rFonts w:cs="Times New Roman"/>
            <w:b/>
            <w:sz w:val="20"/>
            <w:szCs w:val="20"/>
          </w:rPr>
          <w:t>Tutorial</w:t>
        </w:r>
      </w:hyperlink>
      <w:r w:rsidRPr="000F5ABD">
        <w:rPr>
          <w:rFonts w:cs="Times New Roman"/>
          <w:b/>
          <w:sz w:val="20"/>
          <w:szCs w:val="20"/>
        </w:rPr>
        <w:t>)</w:t>
      </w:r>
    </w:p>
    <w:p w:rsidR="00CC4637" w:rsidRPr="000F5ABD" w:rsidRDefault="00CC4637" w:rsidP="00CC4637">
      <w:pPr>
        <w:rPr>
          <w:rFonts w:cs="Times New Roman"/>
          <w:sz w:val="20"/>
          <w:szCs w:val="20"/>
        </w:rPr>
      </w:pPr>
      <w:r w:rsidRPr="000F5ABD">
        <w:rPr>
          <w:rFonts w:cs="Times New Roman"/>
          <w:sz w:val="20"/>
          <w:szCs w:val="20"/>
        </w:rPr>
        <w:t>By the end of the course, students should be able to:</w:t>
      </w:r>
    </w:p>
    <w:p w:rsidR="00CC4637" w:rsidRPr="000F5ABD" w:rsidRDefault="00CC4637" w:rsidP="00CC4637">
      <w:pPr>
        <w:rPr>
          <w:rFonts w:cs="Times New Roman"/>
          <w:b/>
          <w:sz w:val="20"/>
          <w:szCs w:val="20"/>
        </w:rPr>
      </w:pPr>
    </w:p>
    <w:p w:rsidR="00CC4637" w:rsidRPr="000F5ABD" w:rsidRDefault="00CC4637" w:rsidP="00CC4637">
      <w:pPr>
        <w:rPr>
          <w:rFonts w:cs="Times New Roman"/>
          <w:b/>
          <w:sz w:val="20"/>
          <w:szCs w:val="20"/>
        </w:rPr>
      </w:pPr>
      <w:r w:rsidRPr="000F5ABD">
        <w:rPr>
          <w:rFonts w:cs="Times New Roman"/>
          <w:b/>
          <w:sz w:val="20"/>
          <w:szCs w:val="20"/>
        </w:rPr>
        <w:t>Readings</w:t>
      </w:r>
    </w:p>
    <w:p w:rsidR="00CC4637" w:rsidRPr="000F5ABD" w:rsidRDefault="00CC4637" w:rsidP="00CC4637">
      <w:pPr>
        <w:rPr>
          <w:rFonts w:cs="Times New Roman"/>
          <w:sz w:val="20"/>
          <w:szCs w:val="20"/>
        </w:rPr>
      </w:pPr>
      <w:r w:rsidRPr="000F5ABD">
        <w:rPr>
          <w:rFonts w:cs="Times New Roman"/>
          <w:sz w:val="20"/>
          <w:szCs w:val="20"/>
        </w:rPr>
        <w:t>Text:</w:t>
      </w:r>
    </w:p>
    <w:p w:rsidR="00CC4637" w:rsidRPr="000F5ABD" w:rsidRDefault="00CC4637" w:rsidP="00CC4637">
      <w:pPr>
        <w:rPr>
          <w:rFonts w:cs="Times New Roman"/>
          <w:sz w:val="20"/>
          <w:szCs w:val="20"/>
        </w:rPr>
      </w:pPr>
      <w:r w:rsidRPr="000F5ABD">
        <w:rPr>
          <w:rFonts w:cs="Times New Roman"/>
          <w:sz w:val="20"/>
          <w:szCs w:val="20"/>
        </w:rPr>
        <w:t>Reserve Articles:</w:t>
      </w:r>
    </w:p>
    <w:p w:rsidR="000F5ABD" w:rsidRPr="000F5ABD" w:rsidRDefault="000F5ABD" w:rsidP="00CC4637">
      <w:pPr>
        <w:rPr>
          <w:rFonts w:cs="Times New Roman"/>
          <w:sz w:val="20"/>
          <w:szCs w:val="20"/>
        </w:rPr>
      </w:pPr>
    </w:p>
    <w:p w:rsidR="000F5ABD" w:rsidRPr="000F5ABD" w:rsidRDefault="00CC4637" w:rsidP="000F5ABD">
      <w:pPr>
        <w:spacing w:after="0"/>
        <w:rPr>
          <w:rFonts w:cs="Times New Roman"/>
          <w:b/>
          <w:sz w:val="20"/>
          <w:szCs w:val="20"/>
        </w:rPr>
      </w:pPr>
      <w:r w:rsidRPr="000F5ABD">
        <w:rPr>
          <w:rFonts w:cs="Times New Roman"/>
          <w:b/>
          <w:sz w:val="20"/>
          <w:szCs w:val="20"/>
        </w:rPr>
        <w:t>Performance Evaluation (</w:t>
      </w:r>
      <w:r w:rsidRPr="000F5ABD">
        <w:rPr>
          <w:rFonts w:cs="Times New Roman"/>
          <w:b/>
          <w:i/>
          <w:sz w:val="20"/>
          <w:szCs w:val="20"/>
        </w:rPr>
        <w:t>Short description of each with amount it counts</w:t>
      </w:r>
      <w:r w:rsidR="000F5ABD" w:rsidRPr="000F5ABD">
        <w:rPr>
          <w:rFonts w:cs="Times New Roman"/>
          <w:b/>
          <w:sz w:val="20"/>
          <w:szCs w:val="20"/>
        </w:rPr>
        <w:t>)</w:t>
      </w:r>
    </w:p>
    <w:p w:rsidR="00CC4637" w:rsidRPr="000F5ABD" w:rsidRDefault="00CC4637" w:rsidP="000F5ABD">
      <w:pPr>
        <w:spacing w:after="0"/>
        <w:rPr>
          <w:rFonts w:cs="Times New Roman"/>
          <w:b/>
          <w:sz w:val="20"/>
          <w:szCs w:val="20"/>
        </w:rPr>
      </w:pPr>
      <w:r w:rsidRPr="000F5ABD">
        <w:rPr>
          <w:rFonts w:cs="Times New Roman"/>
          <w:sz w:val="20"/>
          <w:szCs w:val="20"/>
        </w:rPr>
        <w:t>Exams</w:t>
      </w:r>
    </w:p>
    <w:p w:rsidR="00CC4637" w:rsidRPr="000F5ABD" w:rsidRDefault="00CC4637" w:rsidP="00CC4637">
      <w:pPr>
        <w:spacing w:after="0"/>
        <w:rPr>
          <w:rFonts w:cs="Times New Roman"/>
          <w:sz w:val="20"/>
          <w:szCs w:val="20"/>
        </w:rPr>
      </w:pPr>
      <w:r w:rsidRPr="000F5ABD">
        <w:rPr>
          <w:rFonts w:cs="Times New Roman"/>
          <w:sz w:val="20"/>
          <w:szCs w:val="20"/>
        </w:rPr>
        <w:lastRenderedPageBreak/>
        <w:t>Homework</w:t>
      </w:r>
    </w:p>
    <w:p w:rsidR="00CC4637" w:rsidRPr="000F5ABD" w:rsidRDefault="00CC4637" w:rsidP="00CC4637">
      <w:pPr>
        <w:spacing w:after="0"/>
        <w:rPr>
          <w:rFonts w:cs="Times New Roman"/>
          <w:sz w:val="20"/>
          <w:szCs w:val="20"/>
        </w:rPr>
      </w:pPr>
      <w:r w:rsidRPr="000F5ABD">
        <w:rPr>
          <w:rFonts w:cs="Times New Roman"/>
          <w:sz w:val="20"/>
          <w:szCs w:val="20"/>
        </w:rPr>
        <w:t>Paper</w:t>
      </w:r>
    </w:p>
    <w:p w:rsidR="00CC4637" w:rsidRPr="000F5ABD" w:rsidRDefault="00CC4637" w:rsidP="00CC4637">
      <w:pPr>
        <w:spacing w:after="0"/>
        <w:rPr>
          <w:rFonts w:cs="Times New Roman"/>
          <w:sz w:val="20"/>
          <w:szCs w:val="20"/>
        </w:rPr>
      </w:pPr>
      <w:r w:rsidRPr="000F5ABD">
        <w:rPr>
          <w:rFonts w:cs="Times New Roman"/>
          <w:sz w:val="20"/>
          <w:szCs w:val="20"/>
        </w:rPr>
        <w:t>Presentation</w:t>
      </w:r>
    </w:p>
    <w:p w:rsidR="00CC4637" w:rsidRPr="000F5ABD" w:rsidRDefault="00CC4637" w:rsidP="00CC4637">
      <w:pPr>
        <w:spacing w:after="0"/>
        <w:rPr>
          <w:rFonts w:cs="Times New Roman"/>
          <w:sz w:val="20"/>
          <w:szCs w:val="20"/>
        </w:rPr>
      </w:pPr>
      <w:r w:rsidRPr="000F5ABD">
        <w:rPr>
          <w:rFonts w:cs="Times New Roman"/>
          <w:sz w:val="20"/>
          <w:szCs w:val="20"/>
        </w:rPr>
        <w:t>Final Exam</w:t>
      </w:r>
    </w:p>
    <w:p w:rsidR="000F5ABD" w:rsidRPr="000F5ABD" w:rsidRDefault="000F5ABD" w:rsidP="00CC4637">
      <w:pPr>
        <w:rPr>
          <w:rFonts w:cs="Times New Roman"/>
          <w:sz w:val="20"/>
          <w:szCs w:val="20"/>
        </w:rPr>
      </w:pPr>
    </w:p>
    <w:p w:rsidR="000F5ABD" w:rsidRPr="000F5ABD" w:rsidRDefault="00CC4637" w:rsidP="00CC4637">
      <w:pPr>
        <w:rPr>
          <w:rFonts w:cs="Times New Roman"/>
          <w:sz w:val="20"/>
          <w:szCs w:val="20"/>
        </w:rPr>
      </w:pPr>
      <w:r w:rsidRPr="000F5ABD">
        <w:rPr>
          <w:rFonts w:cs="Times New Roman"/>
          <w:b/>
          <w:sz w:val="20"/>
          <w:szCs w:val="20"/>
        </w:rPr>
        <w:t>Letter grades will be assigned using the following system:</w:t>
      </w:r>
      <w:r w:rsidRPr="000F5ABD">
        <w:rPr>
          <w:rFonts w:cs="Times New Roman"/>
          <w:sz w:val="20"/>
          <w:szCs w:val="20"/>
        </w:rPr>
        <w:t xml:space="preserve"> (Describe the system being used.)</w:t>
      </w:r>
    </w:p>
    <w:p w:rsidR="00CC4637" w:rsidRPr="000F5ABD" w:rsidRDefault="00CC4637" w:rsidP="00CC4637">
      <w:pPr>
        <w:rPr>
          <w:rFonts w:cs="Times New Roman"/>
          <w:b/>
          <w:sz w:val="20"/>
          <w:szCs w:val="20"/>
        </w:rPr>
      </w:pPr>
      <w:r w:rsidRPr="000F5ABD">
        <w:rPr>
          <w:rFonts w:cs="Times New Roman"/>
          <w:b/>
          <w:sz w:val="20"/>
          <w:szCs w:val="20"/>
        </w:rPr>
        <w:t>My Teaching Methodology (Short description of style or characteristics used in class)</w:t>
      </w:r>
    </w:p>
    <w:p w:rsidR="00CC4637" w:rsidRPr="000F5ABD" w:rsidRDefault="00CC4637" w:rsidP="00CC4637">
      <w:pPr>
        <w:rPr>
          <w:rFonts w:cs="Times New Roman"/>
          <w:b/>
          <w:sz w:val="20"/>
          <w:szCs w:val="20"/>
        </w:rPr>
      </w:pPr>
      <w:r w:rsidRPr="000F5ABD">
        <w:rPr>
          <w:rFonts w:cs="Times New Roman"/>
          <w:b/>
          <w:sz w:val="20"/>
          <w:szCs w:val="20"/>
        </w:rPr>
        <w:t>Policies (Short description of classroom practices)</w:t>
      </w:r>
    </w:p>
    <w:p w:rsidR="00CC4637" w:rsidRPr="000F5ABD" w:rsidRDefault="00CC4637" w:rsidP="000F5ABD">
      <w:pPr>
        <w:pStyle w:val="ListParagraph"/>
        <w:numPr>
          <w:ilvl w:val="0"/>
          <w:numId w:val="1"/>
        </w:numPr>
        <w:rPr>
          <w:rFonts w:cs="Times New Roman"/>
          <w:sz w:val="20"/>
          <w:szCs w:val="20"/>
        </w:rPr>
      </w:pPr>
      <w:r w:rsidRPr="000F5ABD">
        <w:rPr>
          <w:rFonts w:cs="Times New Roman"/>
          <w:b/>
          <w:sz w:val="20"/>
          <w:szCs w:val="20"/>
        </w:rPr>
        <w:t>Attendance policy</w:t>
      </w:r>
      <w:r w:rsidRPr="000F5ABD">
        <w:rPr>
          <w:rFonts w:cs="Times New Roman"/>
          <w:sz w:val="20"/>
          <w:szCs w:val="20"/>
        </w:rPr>
        <w:t xml:space="preserve"> –</w:t>
      </w:r>
    </w:p>
    <w:p w:rsidR="00CC4637" w:rsidRPr="000F5ABD" w:rsidRDefault="00CC4637" w:rsidP="000F5ABD">
      <w:pPr>
        <w:pStyle w:val="ListParagraph"/>
        <w:numPr>
          <w:ilvl w:val="0"/>
          <w:numId w:val="1"/>
        </w:numPr>
        <w:rPr>
          <w:rFonts w:cs="Times New Roman"/>
          <w:sz w:val="20"/>
          <w:szCs w:val="20"/>
        </w:rPr>
      </w:pPr>
      <w:r w:rsidRPr="000F5ABD">
        <w:rPr>
          <w:rFonts w:cs="Times New Roman"/>
          <w:b/>
          <w:sz w:val="20"/>
          <w:szCs w:val="20"/>
        </w:rPr>
        <w:t>Late homework assignments</w:t>
      </w:r>
      <w:r w:rsidRPr="000F5ABD">
        <w:rPr>
          <w:rFonts w:cs="Times New Roman"/>
          <w:sz w:val="20"/>
          <w:szCs w:val="20"/>
        </w:rPr>
        <w:t xml:space="preserve"> –</w:t>
      </w:r>
    </w:p>
    <w:p w:rsidR="00CC4637" w:rsidRPr="000F5ABD" w:rsidRDefault="00CC4637" w:rsidP="000F5ABD">
      <w:pPr>
        <w:pStyle w:val="ListParagraph"/>
        <w:numPr>
          <w:ilvl w:val="0"/>
          <w:numId w:val="1"/>
        </w:numPr>
        <w:rPr>
          <w:rFonts w:cs="Times New Roman"/>
          <w:sz w:val="20"/>
          <w:szCs w:val="20"/>
        </w:rPr>
      </w:pPr>
      <w:r w:rsidRPr="000F5ABD">
        <w:rPr>
          <w:rFonts w:cs="Times New Roman"/>
          <w:b/>
          <w:sz w:val="20"/>
          <w:szCs w:val="20"/>
        </w:rPr>
        <w:t>Revising homework assignments</w:t>
      </w:r>
      <w:r w:rsidRPr="000F5ABD">
        <w:rPr>
          <w:rFonts w:cs="Times New Roman"/>
          <w:sz w:val="20"/>
          <w:szCs w:val="20"/>
        </w:rPr>
        <w:t xml:space="preserve"> –</w:t>
      </w:r>
    </w:p>
    <w:p w:rsidR="00CC4637" w:rsidRPr="000F5ABD" w:rsidRDefault="00CC4637" w:rsidP="000F5ABD">
      <w:pPr>
        <w:pStyle w:val="ListParagraph"/>
        <w:numPr>
          <w:ilvl w:val="0"/>
          <w:numId w:val="1"/>
        </w:numPr>
        <w:rPr>
          <w:rFonts w:cs="Times New Roman"/>
          <w:sz w:val="20"/>
          <w:szCs w:val="20"/>
        </w:rPr>
      </w:pPr>
      <w:r w:rsidRPr="000F5ABD">
        <w:rPr>
          <w:rFonts w:cs="Times New Roman"/>
          <w:b/>
          <w:sz w:val="20"/>
          <w:szCs w:val="20"/>
        </w:rPr>
        <w:t>Quizzes</w:t>
      </w:r>
      <w:r w:rsidRPr="000F5ABD">
        <w:rPr>
          <w:rFonts w:cs="Times New Roman"/>
          <w:sz w:val="20"/>
          <w:szCs w:val="20"/>
        </w:rPr>
        <w:t xml:space="preserve"> –</w:t>
      </w:r>
    </w:p>
    <w:p w:rsidR="00CC4637" w:rsidRPr="000F5ABD" w:rsidRDefault="00CC4637" w:rsidP="000F5ABD">
      <w:pPr>
        <w:pStyle w:val="ListParagraph"/>
        <w:numPr>
          <w:ilvl w:val="0"/>
          <w:numId w:val="1"/>
        </w:numPr>
        <w:rPr>
          <w:rFonts w:cs="Times New Roman"/>
          <w:sz w:val="20"/>
          <w:szCs w:val="20"/>
        </w:rPr>
      </w:pPr>
      <w:r w:rsidRPr="000F5ABD">
        <w:rPr>
          <w:rFonts w:cs="Times New Roman"/>
          <w:b/>
          <w:sz w:val="20"/>
          <w:szCs w:val="20"/>
        </w:rPr>
        <w:t>Make-up exam</w:t>
      </w:r>
      <w:r w:rsidRPr="000F5ABD">
        <w:rPr>
          <w:rFonts w:cs="Times New Roman"/>
          <w:sz w:val="20"/>
          <w:szCs w:val="20"/>
        </w:rPr>
        <w:t xml:space="preserve"> –</w:t>
      </w:r>
    </w:p>
    <w:p w:rsidR="00CC4637" w:rsidRPr="000F5ABD" w:rsidRDefault="00CC4637" w:rsidP="000F5ABD">
      <w:pPr>
        <w:pStyle w:val="ListParagraph"/>
        <w:numPr>
          <w:ilvl w:val="0"/>
          <w:numId w:val="1"/>
        </w:numPr>
        <w:rPr>
          <w:rFonts w:cs="Times New Roman"/>
          <w:sz w:val="20"/>
          <w:szCs w:val="20"/>
        </w:rPr>
      </w:pPr>
      <w:r w:rsidRPr="000F5ABD">
        <w:rPr>
          <w:rFonts w:cs="Times New Roman"/>
          <w:b/>
          <w:sz w:val="20"/>
          <w:szCs w:val="20"/>
        </w:rPr>
        <w:t>Missed presentations</w:t>
      </w:r>
      <w:r w:rsidRPr="000F5ABD">
        <w:rPr>
          <w:rFonts w:cs="Times New Roman"/>
          <w:sz w:val="20"/>
          <w:szCs w:val="20"/>
        </w:rPr>
        <w:t xml:space="preserve"> –</w:t>
      </w:r>
    </w:p>
    <w:p w:rsidR="00CC4637" w:rsidRPr="000F5ABD" w:rsidRDefault="00CC4637" w:rsidP="000F5ABD">
      <w:pPr>
        <w:pStyle w:val="ListParagraph"/>
        <w:numPr>
          <w:ilvl w:val="0"/>
          <w:numId w:val="1"/>
        </w:numPr>
        <w:rPr>
          <w:rFonts w:cs="Times New Roman"/>
          <w:sz w:val="20"/>
          <w:szCs w:val="20"/>
        </w:rPr>
      </w:pPr>
      <w:r w:rsidRPr="000F5ABD">
        <w:rPr>
          <w:rFonts w:cs="Times New Roman"/>
          <w:b/>
          <w:sz w:val="20"/>
          <w:szCs w:val="20"/>
        </w:rPr>
        <w:t>E-mail</w:t>
      </w:r>
      <w:r w:rsidRPr="000F5ABD">
        <w:rPr>
          <w:rFonts w:cs="Times New Roman"/>
          <w:sz w:val="20"/>
          <w:szCs w:val="20"/>
        </w:rPr>
        <w:t xml:space="preserve"> –</w:t>
      </w:r>
    </w:p>
    <w:p w:rsidR="000F5ABD" w:rsidRPr="000F5ABD" w:rsidRDefault="00CC4637" w:rsidP="000F5ABD">
      <w:pPr>
        <w:pStyle w:val="ListParagraph"/>
        <w:numPr>
          <w:ilvl w:val="0"/>
          <w:numId w:val="1"/>
        </w:numPr>
        <w:rPr>
          <w:rFonts w:cs="Times New Roman"/>
          <w:sz w:val="20"/>
          <w:szCs w:val="20"/>
        </w:rPr>
      </w:pPr>
      <w:r w:rsidRPr="000F5ABD">
        <w:rPr>
          <w:rFonts w:cs="Times New Roman"/>
          <w:b/>
          <w:sz w:val="20"/>
          <w:szCs w:val="20"/>
        </w:rPr>
        <w:t>Quality of written work</w:t>
      </w:r>
      <w:r w:rsidR="000F5ABD" w:rsidRPr="000F5ABD">
        <w:rPr>
          <w:rFonts w:cs="Times New Roman"/>
          <w:sz w:val="20"/>
          <w:szCs w:val="20"/>
        </w:rPr>
        <w:t xml:space="preserve"> –</w:t>
      </w:r>
    </w:p>
    <w:p w:rsidR="00CC4637" w:rsidRPr="000F5ABD" w:rsidRDefault="00CC4637" w:rsidP="000F5ABD">
      <w:pPr>
        <w:pStyle w:val="ListParagraph"/>
        <w:numPr>
          <w:ilvl w:val="0"/>
          <w:numId w:val="1"/>
        </w:numPr>
        <w:rPr>
          <w:rFonts w:cs="Times New Roman"/>
          <w:sz w:val="20"/>
          <w:szCs w:val="20"/>
        </w:rPr>
      </w:pPr>
      <w:r w:rsidRPr="000F5ABD">
        <w:rPr>
          <w:rFonts w:cs="Times New Roman"/>
          <w:b/>
          <w:sz w:val="20"/>
          <w:szCs w:val="20"/>
        </w:rPr>
        <w:t>School closings</w:t>
      </w:r>
      <w:r w:rsidRPr="000F5ABD">
        <w:rPr>
          <w:rFonts w:cs="Times New Roman"/>
          <w:sz w:val="20"/>
          <w:szCs w:val="20"/>
        </w:rPr>
        <w:t xml:space="preserve"> –</w:t>
      </w:r>
    </w:p>
    <w:p w:rsidR="000F5ABD" w:rsidRPr="000F5ABD" w:rsidRDefault="00CC4637" w:rsidP="000F5ABD">
      <w:pPr>
        <w:pStyle w:val="ListParagraph"/>
        <w:numPr>
          <w:ilvl w:val="0"/>
          <w:numId w:val="1"/>
        </w:numPr>
        <w:rPr>
          <w:rFonts w:cs="Times New Roman"/>
          <w:sz w:val="20"/>
          <w:szCs w:val="20"/>
        </w:rPr>
      </w:pPr>
      <w:r w:rsidRPr="000F5ABD">
        <w:rPr>
          <w:rFonts w:cs="Times New Roman"/>
          <w:b/>
          <w:sz w:val="20"/>
          <w:szCs w:val="20"/>
        </w:rPr>
        <w:t>Student athletes</w:t>
      </w:r>
      <w:r w:rsidRPr="000F5ABD">
        <w:rPr>
          <w:rFonts w:cs="Times New Roman"/>
          <w:sz w:val="20"/>
          <w:szCs w:val="20"/>
        </w:rPr>
        <w:t xml:space="preserve"> –</w:t>
      </w:r>
    </w:p>
    <w:p w:rsidR="000F5ABD" w:rsidRPr="000F5ABD" w:rsidRDefault="00CC4637" w:rsidP="00CC4637">
      <w:pPr>
        <w:pStyle w:val="ListParagraph"/>
        <w:numPr>
          <w:ilvl w:val="0"/>
          <w:numId w:val="1"/>
        </w:numPr>
        <w:rPr>
          <w:rFonts w:cs="Times New Roman"/>
          <w:sz w:val="20"/>
          <w:szCs w:val="20"/>
        </w:rPr>
      </w:pPr>
      <w:r w:rsidRPr="000F5ABD">
        <w:rPr>
          <w:rFonts w:cs="Times New Roman"/>
          <w:b/>
          <w:sz w:val="20"/>
          <w:szCs w:val="20"/>
        </w:rPr>
        <w:t>Academic Integrity Policy</w:t>
      </w:r>
      <w:r w:rsidRPr="000F5ABD">
        <w:rPr>
          <w:rFonts w:cs="Times New Roman"/>
          <w:sz w:val="20"/>
          <w:szCs w:val="20"/>
        </w:rPr>
        <w:t xml:space="preserve"> </w:t>
      </w:r>
    </w:p>
    <w:p w:rsidR="000F5ABD" w:rsidRPr="000F5ABD" w:rsidRDefault="00CC4637" w:rsidP="000F5ABD">
      <w:pPr>
        <w:pStyle w:val="ListParagraph"/>
        <w:rPr>
          <w:rFonts w:cs="Times New Roman"/>
          <w:sz w:val="20"/>
          <w:szCs w:val="20"/>
        </w:rPr>
      </w:pPr>
      <w:r w:rsidRPr="000F5ABD">
        <w:rPr>
          <w:rFonts w:cs="Times New Roman"/>
          <w:sz w:val="20"/>
          <w:szCs w:val="20"/>
        </w:rPr>
        <w:t>Academic dishonesty will not be tolerated. Students who commit such acts expose themselves to punishments as severe as dishonora</w:t>
      </w:r>
      <w:r w:rsidR="000F5ABD" w:rsidRPr="000F5ABD">
        <w:rPr>
          <w:rFonts w:cs="Times New Roman"/>
          <w:sz w:val="20"/>
          <w:szCs w:val="20"/>
        </w:rPr>
        <w:t>ble dismissal from the College.</w:t>
      </w:r>
    </w:p>
    <w:p w:rsidR="000F5ABD" w:rsidRPr="000F5ABD" w:rsidRDefault="00CC4637" w:rsidP="000F5ABD">
      <w:pPr>
        <w:pStyle w:val="ListParagraph"/>
        <w:rPr>
          <w:rFonts w:cs="Times New Roman"/>
          <w:sz w:val="20"/>
          <w:szCs w:val="20"/>
        </w:rPr>
      </w:pPr>
      <w:r w:rsidRPr="000F5ABD">
        <w:rPr>
          <w:rFonts w:cs="Times New Roman"/>
          <w:sz w:val="20"/>
          <w:szCs w:val="20"/>
        </w:rPr>
        <w:t>The following quote is from the Siena College Catalog:</w:t>
      </w:r>
    </w:p>
    <w:p w:rsidR="000F5ABD" w:rsidRPr="000F5ABD" w:rsidRDefault="000F5ABD" w:rsidP="000F5ABD">
      <w:pPr>
        <w:pStyle w:val="ListParagraph"/>
        <w:rPr>
          <w:rFonts w:cs="Times New Roman"/>
          <w:sz w:val="20"/>
          <w:szCs w:val="20"/>
        </w:rPr>
      </w:pPr>
    </w:p>
    <w:p w:rsidR="000F5ABD" w:rsidRPr="000F5ABD" w:rsidRDefault="00CC4637" w:rsidP="000F5ABD">
      <w:pPr>
        <w:pStyle w:val="ListParagraph"/>
        <w:rPr>
          <w:rFonts w:cs="Times New Roman"/>
          <w:i/>
          <w:sz w:val="20"/>
          <w:szCs w:val="20"/>
        </w:rPr>
      </w:pPr>
      <w:r w:rsidRPr="000F5ABD">
        <w:rPr>
          <w:rFonts w:cs="Times New Roman"/>
          <w:i/>
          <w:sz w:val="20"/>
          <w:szCs w:val="20"/>
        </w:rPr>
        <w:t>“Academic dishonesty can take different forms, including, but not limited to: cheating [dishonesty in a test situation], plagiarism [dishonesty in the presentation of written materials], and computer abuse. In any situation in which a student is unsure of what constitutes academic dishonesty, it is the student’s responsibility to raise the question with his or her instructor.”</w:t>
      </w:r>
    </w:p>
    <w:p w:rsidR="000F5ABD" w:rsidRPr="000F5ABD" w:rsidRDefault="000F5ABD" w:rsidP="000F5ABD">
      <w:pPr>
        <w:pStyle w:val="ListParagraph"/>
        <w:rPr>
          <w:rFonts w:cs="Times New Roman"/>
          <w:i/>
          <w:sz w:val="20"/>
          <w:szCs w:val="20"/>
        </w:rPr>
      </w:pPr>
    </w:p>
    <w:p w:rsidR="000F5ABD" w:rsidRPr="000F5ABD" w:rsidRDefault="00CC4637" w:rsidP="000F5ABD">
      <w:pPr>
        <w:pStyle w:val="ListParagraph"/>
        <w:rPr>
          <w:rFonts w:cs="Times New Roman"/>
          <w:sz w:val="20"/>
          <w:szCs w:val="20"/>
        </w:rPr>
      </w:pPr>
      <w:r w:rsidRPr="000F5ABD">
        <w:rPr>
          <w:rFonts w:cs="Times New Roman"/>
          <w:sz w:val="20"/>
          <w:szCs w:val="20"/>
        </w:rPr>
        <w:t>It is also each student’s responsibility to be familiar with the student guidelines on academic honesty, “Academic Integrity and the Siena Student,” which can be found in Siena Life.</w:t>
      </w:r>
    </w:p>
    <w:p w:rsidR="000F5ABD" w:rsidRPr="000F5ABD" w:rsidRDefault="000F5ABD" w:rsidP="000F5ABD">
      <w:pPr>
        <w:pStyle w:val="ListParagraph"/>
        <w:rPr>
          <w:rFonts w:cs="Times New Roman"/>
          <w:sz w:val="20"/>
          <w:szCs w:val="20"/>
        </w:rPr>
      </w:pPr>
    </w:p>
    <w:p w:rsidR="000F5ABD" w:rsidRPr="000F5ABD" w:rsidRDefault="00CC4637" w:rsidP="000F5ABD">
      <w:pPr>
        <w:pStyle w:val="ListParagraph"/>
        <w:rPr>
          <w:rFonts w:cs="Times New Roman"/>
          <w:b/>
          <w:sz w:val="20"/>
          <w:szCs w:val="20"/>
        </w:rPr>
      </w:pPr>
      <w:r w:rsidRPr="000F5ABD">
        <w:rPr>
          <w:rFonts w:cs="Times New Roman"/>
          <w:b/>
          <w:sz w:val="20"/>
          <w:szCs w:val="20"/>
        </w:rPr>
        <w:t>Students suspected of violating academic integrity will be referred to the Academic Integrity Committee for final determination.</w:t>
      </w:r>
    </w:p>
    <w:p w:rsidR="000F5ABD" w:rsidRPr="000F5ABD" w:rsidRDefault="000F5ABD" w:rsidP="000F5ABD">
      <w:pPr>
        <w:pStyle w:val="ListParagraph"/>
        <w:rPr>
          <w:rFonts w:cs="Times New Roman"/>
          <w:sz w:val="20"/>
          <w:szCs w:val="20"/>
        </w:rPr>
      </w:pPr>
    </w:p>
    <w:p w:rsidR="000F5ABD" w:rsidRPr="000F5ABD" w:rsidRDefault="00CC4637" w:rsidP="00CC4637">
      <w:pPr>
        <w:pStyle w:val="ListParagraph"/>
        <w:numPr>
          <w:ilvl w:val="0"/>
          <w:numId w:val="3"/>
        </w:numPr>
        <w:rPr>
          <w:rFonts w:cs="Times New Roman"/>
          <w:sz w:val="20"/>
          <w:szCs w:val="20"/>
        </w:rPr>
      </w:pPr>
      <w:r w:rsidRPr="000F5ABD">
        <w:rPr>
          <w:rFonts w:cs="Times New Roman"/>
          <w:b/>
          <w:sz w:val="20"/>
          <w:szCs w:val="20"/>
        </w:rPr>
        <w:t>Accommodations Policy</w:t>
      </w:r>
    </w:p>
    <w:p w:rsidR="00BF6F25" w:rsidRPr="00BF6F25" w:rsidRDefault="00BF6F25" w:rsidP="00BF6F25">
      <w:pPr>
        <w:pStyle w:val="ListParagraph"/>
        <w:rPr>
          <w:rFonts w:cs="Times New Roman"/>
          <w:i/>
          <w:sz w:val="20"/>
          <w:szCs w:val="20"/>
        </w:rPr>
      </w:pPr>
      <w:r w:rsidRPr="00BF6F25">
        <w:rPr>
          <w:rFonts w:cs="Times New Roman"/>
          <w:i/>
          <w:sz w:val="20"/>
          <w:szCs w:val="20"/>
        </w:rPr>
        <w:t>Provide a statement in your syllabus requesting that students inform you about any special needs to ensure that the needs are met in a timely manner. Failure to advise students regarding services available may result in delay in accommodations, student academic failure and legal implications.</w:t>
      </w:r>
    </w:p>
    <w:p w:rsidR="00BF6F25" w:rsidRPr="00BF6F25" w:rsidRDefault="00BF6F25" w:rsidP="00BF6F25">
      <w:pPr>
        <w:pStyle w:val="ListParagraph"/>
        <w:rPr>
          <w:rFonts w:cs="Times New Roman"/>
          <w:i/>
          <w:sz w:val="20"/>
          <w:szCs w:val="20"/>
        </w:rPr>
      </w:pPr>
      <w:r w:rsidRPr="00BF6F25">
        <w:rPr>
          <w:rFonts w:cs="Times New Roman"/>
          <w:i/>
          <w:sz w:val="20"/>
          <w:szCs w:val="20"/>
        </w:rPr>
        <w:t>Do not permit any information about students with disabilities to be made public except at the request of the individual student.</w:t>
      </w:r>
    </w:p>
    <w:p w:rsidR="00BF6F25" w:rsidRPr="00BF6F25" w:rsidRDefault="00BF6F25" w:rsidP="00BF6F25">
      <w:pPr>
        <w:pStyle w:val="ListParagraph"/>
        <w:rPr>
          <w:rFonts w:cs="Times New Roman"/>
          <w:i/>
          <w:sz w:val="20"/>
          <w:szCs w:val="20"/>
        </w:rPr>
      </w:pPr>
      <w:r w:rsidRPr="00BF6F25">
        <w:rPr>
          <w:rFonts w:cs="Times New Roman"/>
          <w:i/>
          <w:sz w:val="20"/>
          <w:szCs w:val="20"/>
        </w:rPr>
        <w:t>Consider texts that have alternate formats available.</w:t>
      </w:r>
    </w:p>
    <w:p w:rsidR="00BF6F25" w:rsidRPr="00BF6F25" w:rsidRDefault="00BF6F25" w:rsidP="00BF6F25">
      <w:pPr>
        <w:pStyle w:val="ListParagraph"/>
        <w:rPr>
          <w:rFonts w:cs="Times New Roman"/>
          <w:i/>
          <w:sz w:val="20"/>
          <w:szCs w:val="20"/>
        </w:rPr>
      </w:pPr>
      <w:r w:rsidRPr="00BF6F25">
        <w:rPr>
          <w:rFonts w:cs="Times New Roman"/>
          <w:i/>
          <w:sz w:val="20"/>
          <w:szCs w:val="20"/>
        </w:rPr>
        <w:t>Post course material on your website.</w:t>
      </w:r>
    </w:p>
    <w:p w:rsidR="00BF6F25" w:rsidRPr="00BF6F25" w:rsidRDefault="00BF6F25" w:rsidP="00BF6F25">
      <w:pPr>
        <w:pStyle w:val="ListParagraph"/>
        <w:rPr>
          <w:rFonts w:cs="Times New Roman"/>
          <w:i/>
          <w:sz w:val="20"/>
          <w:szCs w:val="20"/>
        </w:rPr>
      </w:pPr>
      <w:r w:rsidRPr="00BF6F25">
        <w:rPr>
          <w:rFonts w:cs="Times New Roman"/>
          <w:i/>
          <w:sz w:val="20"/>
          <w:szCs w:val="20"/>
        </w:rPr>
        <w:t xml:space="preserve">Inform students about their rights to contact Rob </w:t>
      </w:r>
      <w:proofErr w:type="spellStart"/>
      <w:r w:rsidRPr="00BF6F25">
        <w:rPr>
          <w:rFonts w:cs="Times New Roman"/>
          <w:i/>
          <w:sz w:val="20"/>
          <w:szCs w:val="20"/>
        </w:rPr>
        <w:t>Bahny</w:t>
      </w:r>
      <w:proofErr w:type="spellEnd"/>
      <w:r w:rsidRPr="00BF6F25">
        <w:rPr>
          <w:rFonts w:cs="Times New Roman"/>
          <w:i/>
          <w:sz w:val="20"/>
          <w:szCs w:val="20"/>
        </w:rPr>
        <w:t xml:space="preserve"> in Services for Students with Disabilities for requisition and accommodation. Inform students these procedures are confidential, non-retaliatory, prompt and impartial.</w:t>
      </w:r>
    </w:p>
    <w:p w:rsidR="00BF6F25" w:rsidRDefault="00BF6F25" w:rsidP="00BF6F25">
      <w:pPr>
        <w:pStyle w:val="ListParagraph"/>
        <w:rPr>
          <w:rFonts w:cs="Times New Roman"/>
          <w:i/>
          <w:sz w:val="20"/>
          <w:szCs w:val="20"/>
        </w:rPr>
      </w:pPr>
      <w:r w:rsidRPr="00BF6F25">
        <w:rPr>
          <w:rFonts w:cs="Times New Roman"/>
          <w:i/>
          <w:sz w:val="20"/>
          <w:szCs w:val="20"/>
        </w:rPr>
        <w:lastRenderedPageBreak/>
        <w:t xml:space="preserve">Inform students they may seek information and/or resolution about complaints from Dr. Michele </w:t>
      </w:r>
      <w:proofErr w:type="spellStart"/>
      <w:r w:rsidRPr="00BF6F25">
        <w:rPr>
          <w:rFonts w:cs="Times New Roman"/>
          <w:i/>
          <w:sz w:val="20"/>
          <w:szCs w:val="20"/>
        </w:rPr>
        <w:t>Paludi</w:t>
      </w:r>
      <w:proofErr w:type="spellEnd"/>
      <w:r w:rsidRPr="00BF6F25">
        <w:rPr>
          <w:rFonts w:cs="Times New Roman"/>
          <w:i/>
          <w:sz w:val="20"/>
          <w:szCs w:val="20"/>
        </w:rPr>
        <w:t>, Coordinator of Section 504 and ADA. Inform students this process is confidential, non-retaliatory, prompt and impartial.</w:t>
      </w:r>
    </w:p>
    <w:p w:rsidR="00BF6F25" w:rsidRDefault="00BF6F25" w:rsidP="00BF6F25">
      <w:pPr>
        <w:pStyle w:val="ListParagraph"/>
        <w:rPr>
          <w:rFonts w:cs="Times New Roman"/>
          <w:i/>
          <w:sz w:val="20"/>
          <w:szCs w:val="20"/>
        </w:rPr>
      </w:pPr>
    </w:p>
    <w:p w:rsidR="00BF6F25" w:rsidRDefault="00BF6F25" w:rsidP="00BF6F25">
      <w:pPr>
        <w:pStyle w:val="ListParagraph"/>
        <w:rPr>
          <w:rFonts w:cs="Times New Roman"/>
          <w:i/>
          <w:sz w:val="20"/>
          <w:szCs w:val="20"/>
        </w:rPr>
      </w:pPr>
      <w:r>
        <w:rPr>
          <w:rFonts w:cs="Times New Roman"/>
          <w:i/>
          <w:sz w:val="20"/>
          <w:szCs w:val="20"/>
        </w:rPr>
        <w:t>Sample Statement for Syllabi:</w:t>
      </w:r>
    </w:p>
    <w:p w:rsidR="00BF6F25" w:rsidRDefault="00BF6F25" w:rsidP="00BF6F25">
      <w:pPr>
        <w:pStyle w:val="ListParagraph"/>
        <w:rPr>
          <w:rFonts w:cs="Times New Roman"/>
          <w:sz w:val="20"/>
          <w:szCs w:val="20"/>
        </w:rPr>
      </w:pPr>
    </w:p>
    <w:p w:rsidR="00BF6F25" w:rsidRDefault="00BF6F25" w:rsidP="00BF6F25">
      <w:pPr>
        <w:pStyle w:val="ListParagraph"/>
        <w:rPr>
          <w:rFonts w:cs="Times New Roman"/>
          <w:sz w:val="20"/>
          <w:szCs w:val="20"/>
        </w:rPr>
      </w:pPr>
      <w:r>
        <w:rPr>
          <w:rFonts w:cs="Times New Roman"/>
          <w:sz w:val="20"/>
          <w:szCs w:val="20"/>
        </w:rPr>
        <w:t>In compliance with the Americans with Disabilities Act and with Section 504 of the Rehabilitation Act, Siena College is committed to ensuring educational access and accommodations for all its registered students.</w:t>
      </w:r>
    </w:p>
    <w:p w:rsidR="00BF6F25" w:rsidRDefault="00BF6F25" w:rsidP="00BF6F25">
      <w:pPr>
        <w:pStyle w:val="ListParagraph"/>
        <w:rPr>
          <w:rFonts w:cs="Times New Roman"/>
          <w:sz w:val="20"/>
          <w:szCs w:val="20"/>
        </w:rPr>
      </w:pPr>
      <w:r>
        <w:rPr>
          <w:rFonts w:cs="Times New Roman"/>
          <w:sz w:val="20"/>
          <w:szCs w:val="20"/>
        </w:rPr>
        <w:t>I request that any student with a documented disability needing academic adjustments or accommodations speak with me during the first two weeks of class. All discussions will remain</w:t>
      </w:r>
      <w:r w:rsidR="00027F94">
        <w:rPr>
          <w:rFonts w:cs="Times New Roman"/>
          <w:sz w:val="20"/>
          <w:szCs w:val="20"/>
        </w:rPr>
        <w:t xml:space="preserve"> confidential. Students with disabilities should also contact Mr. Rob </w:t>
      </w:r>
      <w:proofErr w:type="spellStart"/>
      <w:r w:rsidR="00027F94">
        <w:rPr>
          <w:rFonts w:cs="Times New Roman"/>
          <w:sz w:val="20"/>
          <w:szCs w:val="20"/>
        </w:rPr>
        <w:t>Bahny</w:t>
      </w:r>
      <w:proofErr w:type="spellEnd"/>
      <w:r w:rsidR="00027F94">
        <w:rPr>
          <w:rFonts w:cs="Times New Roman"/>
          <w:sz w:val="20"/>
          <w:szCs w:val="20"/>
        </w:rPr>
        <w:t xml:space="preserve">, Director of Services for Students with Disabilities. Mr. </w:t>
      </w:r>
      <w:proofErr w:type="spellStart"/>
      <w:r w:rsidR="00027F94">
        <w:rPr>
          <w:rFonts w:cs="Times New Roman"/>
          <w:sz w:val="20"/>
          <w:szCs w:val="20"/>
        </w:rPr>
        <w:t>Bahny’s</w:t>
      </w:r>
      <w:proofErr w:type="spellEnd"/>
      <w:r w:rsidR="00027F94">
        <w:rPr>
          <w:rFonts w:cs="Times New Roman"/>
          <w:sz w:val="20"/>
          <w:szCs w:val="20"/>
        </w:rPr>
        <w:t xml:space="preserve"> office is located in Foy Hall Room 109. His phone number is: (518) 783-4239.</w:t>
      </w:r>
    </w:p>
    <w:p w:rsidR="00027F94" w:rsidRDefault="00027F94" w:rsidP="00BF6F25">
      <w:pPr>
        <w:pStyle w:val="ListParagraph"/>
        <w:rPr>
          <w:rFonts w:cs="Times New Roman"/>
          <w:sz w:val="20"/>
          <w:szCs w:val="20"/>
        </w:rPr>
      </w:pPr>
      <w:r>
        <w:rPr>
          <w:rFonts w:cs="Times New Roman"/>
          <w:sz w:val="20"/>
          <w:szCs w:val="20"/>
        </w:rPr>
        <w:t>Complaints about services provided or not provided may be brought to the attention of</w:t>
      </w:r>
      <w:r w:rsidR="00950125">
        <w:rPr>
          <w:rFonts w:cs="Times New Roman"/>
          <w:sz w:val="20"/>
          <w:szCs w:val="20"/>
        </w:rPr>
        <w:t xml:space="preserve"> Public Safety</w:t>
      </w:r>
      <w:r w:rsidR="008631E6">
        <w:rPr>
          <w:rFonts w:cs="Times New Roman"/>
          <w:sz w:val="20"/>
          <w:szCs w:val="20"/>
        </w:rPr>
        <w:t xml:space="preserve"> at (518) 783-2376</w:t>
      </w:r>
      <w:r w:rsidR="00950125">
        <w:rPr>
          <w:rFonts w:cs="Times New Roman"/>
          <w:sz w:val="20"/>
          <w:szCs w:val="20"/>
        </w:rPr>
        <w:t xml:space="preserve"> or </w:t>
      </w:r>
      <w:r w:rsidR="008631E6">
        <w:rPr>
          <w:rFonts w:cs="Times New Roman"/>
          <w:sz w:val="20"/>
          <w:szCs w:val="20"/>
        </w:rPr>
        <w:t>M</w:t>
      </w:r>
      <w:r w:rsidR="005C112A">
        <w:rPr>
          <w:rFonts w:cs="Times New Roman"/>
          <w:sz w:val="20"/>
          <w:szCs w:val="20"/>
        </w:rPr>
        <w:t>s</w:t>
      </w:r>
      <w:r w:rsidR="008631E6">
        <w:rPr>
          <w:rFonts w:cs="Times New Roman"/>
          <w:sz w:val="20"/>
          <w:szCs w:val="20"/>
        </w:rPr>
        <w:t xml:space="preserve">. </w:t>
      </w:r>
      <w:r w:rsidR="005C112A">
        <w:rPr>
          <w:rFonts w:cs="Times New Roman"/>
          <w:sz w:val="20"/>
          <w:szCs w:val="20"/>
        </w:rPr>
        <w:t xml:space="preserve">Lois </w:t>
      </w:r>
      <w:proofErr w:type="spellStart"/>
      <w:r w:rsidR="005C112A">
        <w:rPr>
          <w:rFonts w:cs="Times New Roman"/>
          <w:sz w:val="20"/>
          <w:szCs w:val="20"/>
        </w:rPr>
        <w:t>Goland</w:t>
      </w:r>
      <w:proofErr w:type="spellEnd"/>
      <w:r w:rsidR="005C112A">
        <w:rPr>
          <w:rFonts w:cs="Times New Roman"/>
          <w:sz w:val="20"/>
          <w:szCs w:val="20"/>
        </w:rPr>
        <w:t>, JD</w:t>
      </w:r>
      <w:r>
        <w:rPr>
          <w:rFonts w:cs="Times New Roman"/>
          <w:sz w:val="20"/>
          <w:szCs w:val="20"/>
        </w:rPr>
        <w:t xml:space="preserve">, </w:t>
      </w:r>
      <w:r w:rsidR="008631E6">
        <w:rPr>
          <w:rFonts w:cs="Times New Roman"/>
          <w:sz w:val="20"/>
          <w:szCs w:val="20"/>
        </w:rPr>
        <w:t xml:space="preserve">Title IX </w:t>
      </w:r>
      <w:r>
        <w:rPr>
          <w:rFonts w:cs="Times New Roman"/>
          <w:sz w:val="20"/>
          <w:szCs w:val="20"/>
        </w:rPr>
        <w:t xml:space="preserve">Coordinator </w:t>
      </w:r>
      <w:r w:rsidR="008631E6">
        <w:rPr>
          <w:rFonts w:cs="Times New Roman"/>
          <w:sz w:val="20"/>
          <w:szCs w:val="20"/>
        </w:rPr>
        <w:t xml:space="preserve">and </w:t>
      </w:r>
      <w:r w:rsidR="005C112A">
        <w:rPr>
          <w:rFonts w:cs="Times New Roman"/>
          <w:sz w:val="20"/>
          <w:szCs w:val="20"/>
        </w:rPr>
        <w:t>Equal Opportunity Specialist</w:t>
      </w:r>
      <w:r>
        <w:rPr>
          <w:rFonts w:cs="Times New Roman"/>
          <w:sz w:val="20"/>
          <w:szCs w:val="20"/>
        </w:rPr>
        <w:t xml:space="preserve">. </w:t>
      </w:r>
      <w:r w:rsidR="005C112A">
        <w:rPr>
          <w:rFonts w:cs="Times New Roman"/>
          <w:sz w:val="20"/>
          <w:szCs w:val="20"/>
        </w:rPr>
        <w:t xml:space="preserve">Ms. </w:t>
      </w:r>
      <w:proofErr w:type="spellStart"/>
      <w:r w:rsidR="005C112A">
        <w:rPr>
          <w:rFonts w:cs="Times New Roman"/>
          <w:sz w:val="20"/>
          <w:szCs w:val="20"/>
        </w:rPr>
        <w:t>Goland</w:t>
      </w:r>
      <w:proofErr w:type="spellEnd"/>
      <w:r>
        <w:rPr>
          <w:rFonts w:cs="Times New Roman"/>
          <w:sz w:val="20"/>
          <w:szCs w:val="20"/>
        </w:rPr>
        <w:t xml:space="preserve"> is located in Room </w:t>
      </w:r>
      <w:r w:rsidR="005C112A">
        <w:rPr>
          <w:rFonts w:cs="Times New Roman"/>
          <w:sz w:val="20"/>
          <w:szCs w:val="20"/>
        </w:rPr>
        <w:t>235</w:t>
      </w:r>
      <w:r>
        <w:rPr>
          <w:rFonts w:cs="Times New Roman"/>
          <w:sz w:val="20"/>
          <w:szCs w:val="20"/>
        </w:rPr>
        <w:t xml:space="preserve"> of the </w:t>
      </w:r>
      <w:r w:rsidR="008631E6">
        <w:rPr>
          <w:rFonts w:cs="Times New Roman"/>
          <w:sz w:val="20"/>
          <w:szCs w:val="20"/>
        </w:rPr>
        <w:t>Sarazen Student Union</w:t>
      </w:r>
      <w:r>
        <w:rPr>
          <w:rFonts w:cs="Times New Roman"/>
          <w:sz w:val="20"/>
          <w:szCs w:val="20"/>
        </w:rPr>
        <w:t xml:space="preserve">. </w:t>
      </w:r>
      <w:r w:rsidR="005C112A">
        <w:rPr>
          <w:rFonts w:cs="Times New Roman"/>
          <w:sz w:val="20"/>
          <w:szCs w:val="20"/>
        </w:rPr>
        <w:t>Her</w:t>
      </w:r>
      <w:r>
        <w:rPr>
          <w:rFonts w:cs="Times New Roman"/>
          <w:sz w:val="20"/>
          <w:szCs w:val="20"/>
        </w:rPr>
        <w:t xml:space="preserve"> phone number is (518) 78</w:t>
      </w:r>
      <w:r w:rsidR="005C112A">
        <w:rPr>
          <w:rFonts w:cs="Times New Roman"/>
          <w:sz w:val="20"/>
          <w:szCs w:val="20"/>
        </w:rPr>
        <w:t>2-6673</w:t>
      </w:r>
      <w:r>
        <w:rPr>
          <w:rFonts w:cs="Times New Roman"/>
          <w:sz w:val="20"/>
          <w:szCs w:val="20"/>
        </w:rPr>
        <w:t>.</w:t>
      </w:r>
    </w:p>
    <w:p w:rsidR="005C112A" w:rsidRPr="00BF6F25" w:rsidRDefault="005C112A" w:rsidP="00BF6F25">
      <w:pPr>
        <w:pStyle w:val="ListParagraph"/>
        <w:rPr>
          <w:rFonts w:cs="Times New Roman"/>
          <w:sz w:val="20"/>
          <w:szCs w:val="20"/>
        </w:rPr>
      </w:pPr>
    </w:p>
    <w:p w:rsidR="005C112A" w:rsidRDefault="005C112A" w:rsidP="005C112A">
      <w:pPr>
        <w:pStyle w:val="ListParagraph"/>
        <w:numPr>
          <w:ilvl w:val="0"/>
          <w:numId w:val="3"/>
        </w:numPr>
        <w:rPr>
          <w:rFonts w:cs="Times New Roman"/>
          <w:sz w:val="20"/>
          <w:szCs w:val="20"/>
        </w:rPr>
      </w:pPr>
      <w:r>
        <w:rPr>
          <w:rFonts w:cs="Times New Roman"/>
          <w:b/>
          <w:sz w:val="20"/>
          <w:szCs w:val="20"/>
        </w:rPr>
        <w:t>Inclusive Classroom</w:t>
      </w:r>
      <w:r w:rsidRPr="005C112A">
        <w:rPr>
          <w:rFonts w:cs="Times New Roman"/>
          <w:sz w:val="20"/>
          <w:szCs w:val="20"/>
        </w:rPr>
        <w:t xml:space="preserve"> </w:t>
      </w:r>
    </w:p>
    <w:p w:rsidR="005C112A" w:rsidRDefault="005C112A" w:rsidP="005C112A">
      <w:pPr>
        <w:pStyle w:val="ListParagraph"/>
        <w:rPr>
          <w:rFonts w:cs="Times New Roman"/>
          <w:sz w:val="20"/>
          <w:szCs w:val="20"/>
        </w:rPr>
      </w:pPr>
      <w:r w:rsidRPr="005C112A">
        <w:rPr>
          <w:rFonts w:cs="Times New Roman"/>
          <w:sz w:val="20"/>
          <w:szCs w:val="20"/>
        </w:rPr>
        <w:t>In our Franciscan community, diversity is an invitation to celebrate the uniqueness of each individual, as well as the cultural differences that enrich us all. In this course, I will do my best to ensure that students from all backgrounds and perspectives will be served equitably. The diversity that students bring to this class will be viewed as a resource, strength and benefit. It is my intent to present materials and activities that are respectful and inclusive of the many identities of students in terms of gender, sexual orientation, disability, age, socioeconomic status, ethnicity, race, culture, perspective, and other background characteristics. Your suggestions about how to improve the value of diversity and inclusiveness in this course are encouraged and appreciated.</w:t>
      </w:r>
    </w:p>
    <w:p w:rsidR="00D05C88" w:rsidRDefault="00D05C88" w:rsidP="005C112A">
      <w:pPr>
        <w:pStyle w:val="ListParagraph"/>
        <w:rPr>
          <w:rFonts w:cs="Times New Roman"/>
          <w:sz w:val="20"/>
          <w:szCs w:val="20"/>
        </w:rPr>
      </w:pPr>
    </w:p>
    <w:p w:rsidR="00D05C88" w:rsidRPr="00CB4998" w:rsidRDefault="00CB4998" w:rsidP="00CB4998">
      <w:pPr>
        <w:pStyle w:val="ListParagraph"/>
        <w:numPr>
          <w:ilvl w:val="0"/>
          <w:numId w:val="3"/>
        </w:numPr>
        <w:spacing w:after="0"/>
        <w:rPr>
          <w:rFonts w:cs="Times New Roman"/>
          <w:sz w:val="20"/>
          <w:szCs w:val="20"/>
        </w:rPr>
      </w:pPr>
      <w:r>
        <w:rPr>
          <w:rFonts w:cs="Times New Roman"/>
          <w:b/>
          <w:sz w:val="20"/>
          <w:szCs w:val="20"/>
        </w:rPr>
        <w:t>Reporting a Bias Incident or Sexual Misconduct</w:t>
      </w:r>
    </w:p>
    <w:p w:rsidR="00CB4998" w:rsidRPr="00CB4998" w:rsidRDefault="00CB4998" w:rsidP="00CB4998">
      <w:pPr>
        <w:spacing w:after="0"/>
        <w:ind w:left="720"/>
        <w:rPr>
          <w:rFonts w:cs="Times New Roman"/>
          <w:sz w:val="20"/>
          <w:szCs w:val="20"/>
        </w:rPr>
      </w:pPr>
      <w:r w:rsidRPr="00CB4998">
        <w:rPr>
          <w:rFonts w:cs="Times New Roman"/>
          <w:color w:val="222222"/>
          <w:sz w:val="20"/>
          <w:szCs w:val="20"/>
          <w:shd w:val="clear" w:color="auto" w:fill="FFFFFF"/>
        </w:rPr>
        <w:t>In any case of possible bias or sexual misconduct, either in the classroom or anywhere on campus, you are encouraged to file a report</w:t>
      </w:r>
      <w:r w:rsidRPr="00CB4998">
        <w:rPr>
          <w:rStyle w:val="apple-converted-space"/>
          <w:rFonts w:cs="Times New Roman"/>
          <w:color w:val="222222"/>
          <w:sz w:val="20"/>
          <w:szCs w:val="20"/>
          <w:shd w:val="clear" w:color="auto" w:fill="FFFFFF"/>
        </w:rPr>
        <w:t> </w:t>
      </w:r>
      <w:hyperlink r:id="rId8" w:tgtFrame="_blank" w:history="1">
        <w:r w:rsidRPr="00CB4998">
          <w:rPr>
            <w:rStyle w:val="Hyperlink"/>
            <w:rFonts w:cs="Times New Roman"/>
            <w:color w:val="1155CC"/>
            <w:sz w:val="20"/>
            <w:szCs w:val="20"/>
            <w:shd w:val="clear" w:color="auto" w:fill="FFFFFF"/>
          </w:rPr>
          <w:t>online</w:t>
        </w:r>
      </w:hyperlink>
      <w:r w:rsidRPr="00CB4998">
        <w:rPr>
          <w:rStyle w:val="apple-converted-space"/>
          <w:rFonts w:cs="Times New Roman"/>
          <w:color w:val="222222"/>
          <w:sz w:val="20"/>
          <w:szCs w:val="20"/>
          <w:shd w:val="clear" w:color="auto" w:fill="FFFFFF"/>
        </w:rPr>
        <w:t> </w:t>
      </w:r>
      <w:r w:rsidRPr="00CB4998">
        <w:rPr>
          <w:rFonts w:cs="Times New Roman"/>
          <w:color w:val="222222"/>
          <w:sz w:val="20"/>
          <w:szCs w:val="20"/>
          <w:shd w:val="clear" w:color="auto" w:fill="FFFFFF"/>
        </w:rPr>
        <w:t>(Search: Siena College Bias Report) or in person with</w:t>
      </w:r>
      <w:r w:rsidRPr="00CB4998">
        <w:rPr>
          <w:rStyle w:val="apple-converted-space"/>
          <w:rFonts w:cs="Times New Roman"/>
          <w:color w:val="222222"/>
          <w:sz w:val="20"/>
          <w:szCs w:val="20"/>
          <w:shd w:val="clear" w:color="auto" w:fill="FFFFFF"/>
        </w:rPr>
        <w:t> </w:t>
      </w:r>
      <w:hyperlink r:id="rId9" w:tgtFrame="_blank" w:history="1">
        <w:r w:rsidRPr="00CB4998">
          <w:rPr>
            <w:rStyle w:val="Hyperlink"/>
            <w:rFonts w:cs="Times New Roman"/>
            <w:color w:val="1155CC"/>
            <w:sz w:val="20"/>
            <w:szCs w:val="20"/>
            <w:shd w:val="clear" w:color="auto" w:fill="FFFFFF"/>
          </w:rPr>
          <w:t>Lois Goland</w:t>
        </w:r>
      </w:hyperlink>
      <w:r w:rsidRPr="00CB4998">
        <w:rPr>
          <w:rFonts w:cs="Times New Roman"/>
          <w:color w:val="222222"/>
          <w:sz w:val="20"/>
          <w:szCs w:val="20"/>
          <w:shd w:val="clear" w:color="auto" w:fill="FFFFFF"/>
        </w:rPr>
        <w:t>, Siena’s Title IX</w:t>
      </w:r>
      <w:r w:rsidR="00820123">
        <w:rPr>
          <w:rFonts w:cs="Times New Roman"/>
          <w:color w:val="222222"/>
          <w:sz w:val="20"/>
          <w:szCs w:val="20"/>
          <w:shd w:val="clear" w:color="auto" w:fill="FFFFFF"/>
        </w:rPr>
        <w:t>/Title VII</w:t>
      </w:r>
      <w:bookmarkStart w:id="0" w:name="_GoBack"/>
      <w:bookmarkEnd w:id="0"/>
      <w:r w:rsidRPr="00CB4998">
        <w:rPr>
          <w:rFonts w:cs="Times New Roman"/>
          <w:color w:val="222222"/>
          <w:sz w:val="20"/>
          <w:szCs w:val="20"/>
          <w:shd w:val="clear" w:color="auto" w:fill="FFFFFF"/>
        </w:rPr>
        <w:t xml:space="preserve"> Officer, SSU 235,</w:t>
      </w:r>
      <w:r w:rsidRPr="00CB4998">
        <w:rPr>
          <w:rStyle w:val="apple-converted-space"/>
          <w:rFonts w:cs="Times New Roman"/>
          <w:color w:val="222222"/>
          <w:sz w:val="20"/>
          <w:szCs w:val="20"/>
          <w:shd w:val="clear" w:color="auto" w:fill="FFFFFF"/>
        </w:rPr>
        <w:t> </w:t>
      </w:r>
      <w:hyperlink r:id="rId10" w:tgtFrame="_blank" w:history="1">
        <w:r w:rsidRPr="00CB4998">
          <w:rPr>
            <w:rStyle w:val="Hyperlink"/>
            <w:rFonts w:cs="Times New Roman"/>
            <w:color w:val="1155CC"/>
            <w:sz w:val="20"/>
            <w:szCs w:val="20"/>
            <w:shd w:val="clear" w:color="auto" w:fill="FFFFFF"/>
          </w:rPr>
          <w:t>518-782-6673</w:t>
        </w:r>
      </w:hyperlink>
      <w:r w:rsidRPr="00CB4998">
        <w:rPr>
          <w:rFonts w:cs="Times New Roman"/>
          <w:color w:val="222222"/>
          <w:sz w:val="20"/>
          <w:szCs w:val="20"/>
          <w:shd w:val="clear" w:color="auto" w:fill="FFFFFF"/>
        </w:rPr>
        <w:t>,</w:t>
      </w:r>
      <w:r w:rsidRPr="00CB4998">
        <w:rPr>
          <w:rStyle w:val="apple-converted-space"/>
          <w:rFonts w:cs="Times New Roman"/>
          <w:color w:val="222222"/>
          <w:sz w:val="20"/>
          <w:szCs w:val="20"/>
          <w:shd w:val="clear" w:color="auto" w:fill="FFFFFF"/>
        </w:rPr>
        <w:t> </w:t>
      </w:r>
      <w:hyperlink r:id="rId11" w:history="1">
        <w:r w:rsidRPr="006165FE">
          <w:rPr>
            <w:rStyle w:val="Hyperlink"/>
            <w:rFonts w:cs="Times New Roman"/>
            <w:sz w:val="20"/>
            <w:szCs w:val="20"/>
            <w:shd w:val="clear" w:color="auto" w:fill="FFFFFF"/>
          </w:rPr>
          <w:t>lgoland@siena.edu</w:t>
        </w:r>
      </w:hyperlink>
      <w:r w:rsidRPr="00CB4998">
        <w:rPr>
          <w:rFonts w:cs="Times New Roman"/>
          <w:color w:val="222222"/>
          <w:sz w:val="20"/>
          <w:szCs w:val="20"/>
          <w:shd w:val="clear" w:color="auto" w:fill="FFFFFF"/>
        </w:rPr>
        <w:t>. Any Siena community member, who experiences or observes an incident of bias or misconduct, including faculty, staff and students, can file a report through this system. More information and resources around procedures dealing with</w:t>
      </w:r>
      <w:r w:rsidRPr="00CB4998">
        <w:rPr>
          <w:rStyle w:val="apple-converted-space"/>
          <w:rFonts w:cs="Times New Roman"/>
          <w:color w:val="222222"/>
          <w:sz w:val="20"/>
          <w:szCs w:val="20"/>
          <w:shd w:val="clear" w:color="auto" w:fill="FFFFFF"/>
        </w:rPr>
        <w:t> </w:t>
      </w:r>
      <w:hyperlink r:id="rId12" w:tgtFrame="_blank" w:history="1">
        <w:r w:rsidRPr="00CB4998">
          <w:rPr>
            <w:rStyle w:val="Hyperlink"/>
            <w:rFonts w:cs="Times New Roman"/>
            <w:color w:val="1155CC"/>
            <w:sz w:val="20"/>
            <w:szCs w:val="20"/>
            <w:shd w:val="clear" w:color="auto" w:fill="FFFFFF"/>
          </w:rPr>
          <w:t>sexual misconduct</w:t>
        </w:r>
      </w:hyperlink>
      <w:r w:rsidRPr="00CB4998">
        <w:rPr>
          <w:rStyle w:val="apple-converted-space"/>
          <w:rFonts w:cs="Times New Roman"/>
          <w:color w:val="222222"/>
          <w:sz w:val="20"/>
          <w:szCs w:val="20"/>
          <w:shd w:val="clear" w:color="auto" w:fill="FFFFFF"/>
        </w:rPr>
        <w:t> </w:t>
      </w:r>
      <w:r w:rsidRPr="00CB4998">
        <w:rPr>
          <w:rFonts w:cs="Times New Roman"/>
          <w:color w:val="222222"/>
          <w:sz w:val="20"/>
          <w:szCs w:val="20"/>
          <w:shd w:val="clear" w:color="auto" w:fill="FFFFFF"/>
        </w:rPr>
        <w:t>and</w:t>
      </w:r>
      <w:r w:rsidRPr="00CB4998">
        <w:rPr>
          <w:rStyle w:val="apple-converted-space"/>
          <w:rFonts w:cs="Times New Roman"/>
          <w:color w:val="222222"/>
          <w:sz w:val="20"/>
          <w:szCs w:val="20"/>
          <w:shd w:val="clear" w:color="auto" w:fill="FFFFFF"/>
        </w:rPr>
        <w:t> </w:t>
      </w:r>
      <w:hyperlink r:id="rId13" w:tgtFrame="_blank" w:history="1">
        <w:r w:rsidRPr="00CB4998">
          <w:rPr>
            <w:rStyle w:val="Hyperlink"/>
            <w:rFonts w:cs="Times New Roman"/>
            <w:color w:val="1155CC"/>
            <w:sz w:val="20"/>
            <w:szCs w:val="20"/>
            <w:shd w:val="clear" w:color="auto" w:fill="FFFFFF"/>
          </w:rPr>
          <w:t>discrimination and harassment</w:t>
        </w:r>
      </w:hyperlink>
      <w:r w:rsidRPr="00CB4998">
        <w:rPr>
          <w:rStyle w:val="apple-converted-space"/>
          <w:rFonts w:cs="Times New Roman"/>
          <w:color w:val="222222"/>
          <w:sz w:val="20"/>
          <w:szCs w:val="20"/>
          <w:shd w:val="clear" w:color="auto" w:fill="FFFFFF"/>
        </w:rPr>
        <w:t> </w:t>
      </w:r>
      <w:r w:rsidRPr="00CB4998">
        <w:rPr>
          <w:rFonts w:cs="Times New Roman"/>
          <w:color w:val="222222"/>
          <w:sz w:val="20"/>
          <w:szCs w:val="20"/>
          <w:shd w:val="clear" w:color="auto" w:fill="FFFFFF"/>
        </w:rPr>
        <w:t>are available online.</w:t>
      </w:r>
    </w:p>
    <w:p w:rsidR="005C112A" w:rsidRPr="005C112A" w:rsidRDefault="005C112A" w:rsidP="005C112A">
      <w:pPr>
        <w:pStyle w:val="ListParagraph"/>
        <w:rPr>
          <w:rFonts w:cs="Times New Roman"/>
          <w:sz w:val="20"/>
          <w:szCs w:val="20"/>
        </w:rPr>
      </w:pPr>
    </w:p>
    <w:p w:rsidR="000F5ABD" w:rsidRPr="000F5ABD" w:rsidRDefault="00CC4637" w:rsidP="00CC4637">
      <w:pPr>
        <w:pStyle w:val="ListParagraph"/>
        <w:numPr>
          <w:ilvl w:val="0"/>
          <w:numId w:val="3"/>
        </w:numPr>
        <w:rPr>
          <w:rFonts w:cs="Times New Roman"/>
          <w:b/>
          <w:sz w:val="20"/>
          <w:szCs w:val="20"/>
        </w:rPr>
      </w:pPr>
      <w:r w:rsidRPr="000F5ABD">
        <w:rPr>
          <w:rFonts w:cs="Times New Roman"/>
          <w:b/>
          <w:sz w:val="20"/>
          <w:szCs w:val="20"/>
        </w:rPr>
        <w:t>Emergency Preparedness</w:t>
      </w:r>
    </w:p>
    <w:p w:rsidR="00CC4637" w:rsidRPr="000F5ABD" w:rsidRDefault="00CC4637" w:rsidP="000F5ABD">
      <w:pPr>
        <w:pStyle w:val="ListParagraph"/>
        <w:rPr>
          <w:rFonts w:cs="Times New Roman"/>
          <w:b/>
          <w:sz w:val="20"/>
          <w:szCs w:val="20"/>
        </w:rPr>
      </w:pPr>
      <w:r w:rsidRPr="000F5ABD">
        <w:rPr>
          <w:rFonts w:cs="Times New Roman"/>
          <w:sz w:val="20"/>
          <w:szCs w:val="20"/>
        </w:rPr>
        <w:t xml:space="preserve">Take your text and a copy of the syllabus home with you in the event of a college closure. Continue with readings and assignments according to the course schedule; some assignments may be posted on Blackboard or sent to you via e-mail. If possible, online office hours will be established. Information regarding the status of the College’s status and reopening schedule may be monitored on the Siena website, </w:t>
      </w:r>
      <w:hyperlink r:id="rId14" w:history="1">
        <w:r w:rsidR="000F5ABD" w:rsidRPr="000F5ABD">
          <w:rPr>
            <w:rStyle w:val="Hyperlink"/>
            <w:rFonts w:cs="Times New Roman"/>
            <w:sz w:val="20"/>
            <w:szCs w:val="20"/>
          </w:rPr>
          <w:t>www.siena.edu</w:t>
        </w:r>
      </w:hyperlink>
      <w:r w:rsidR="000F5ABD" w:rsidRPr="000F5ABD">
        <w:rPr>
          <w:rFonts w:cs="Times New Roman"/>
          <w:sz w:val="20"/>
          <w:szCs w:val="20"/>
        </w:rPr>
        <w:t xml:space="preserve"> </w:t>
      </w:r>
      <w:r w:rsidRPr="000F5ABD">
        <w:rPr>
          <w:rFonts w:cs="Times New Roman"/>
          <w:sz w:val="20"/>
          <w:szCs w:val="20"/>
        </w:rPr>
        <w:t>.</w:t>
      </w:r>
    </w:p>
    <w:p w:rsidR="00EB602B" w:rsidRPr="000F5ABD" w:rsidRDefault="00EB602B" w:rsidP="00CC4637">
      <w:pPr>
        <w:rPr>
          <w:rFonts w:cs="Times New Roman"/>
          <w:sz w:val="20"/>
          <w:szCs w:val="20"/>
        </w:rPr>
      </w:pPr>
    </w:p>
    <w:sectPr w:rsidR="00EB602B" w:rsidRPr="000F5ABD">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C88" w:rsidRDefault="00D05C88" w:rsidP="00CC4637">
      <w:pPr>
        <w:spacing w:after="0" w:line="240" w:lineRule="auto"/>
      </w:pPr>
      <w:r>
        <w:separator/>
      </w:r>
    </w:p>
  </w:endnote>
  <w:endnote w:type="continuationSeparator" w:id="0">
    <w:p w:rsidR="00D05C88" w:rsidRDefault="00D05C88" w:rsidP="00CC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C88" w:rsidRDefault="00D05C88" w:rsidP="00CC4637">
      <w:pPr>
        <w:spacing w:after="0" w:line="240" w:lineRule="auto"/>
      </w:pPr>
      <w:r>
        <w:separator/>
      </w:r>
    </w:p>
  </w:footnote>
  <w:footnote w:type="continuationSeparator" w:id="0">
    <w:p w:rsidR="00D05C88" w:rsidRDefault="00D05C88" w:rsidP="00CC4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C88" w:rsidRPr="00CC4637" w:rsidRDefault="00D05C88">
    <w:pPr>
      <w:pStyle w:val="Header"/>
      <w:rPr>
        <w:rFonts w:ascii="Helvetica" w:hAnsi="Helvetica" w:cs="Helvetica"/>
        <w:b/>
      </w:rPr>
    </w:pPr>
    <w:r>
      <w:rPr>
        <w:rFonts w:ascii="Helvetica" w:eastAsia="Times New Roman" w:hAnsi="Helvetica" w:cs="Helvetica"/>
        <w:noProof/>
        <w:color w:val="484548"/>
        <w:sz w:val="20"/>
        <w:szCs w:val="20"/>
      </w:rPr>
      <w:drawing>
        <wp:anchor distT="0" distB="0" distL="114300" distR="114300" simplePos="0" relativeHeight="251659264" behindDoc="0" locked="0" layoutInCell="1" allowOverlap="1" wp14:anchorId="4FDF42D6" wp14:editId="4313EC7A">
          <wp:simplePos x="0" y="0"/>
          <wp:positionH relativeFrom="column">
            <wp:posOffset>-714375</wp:posOffset>
          </wp:positionH>
          <wp:positionV relativeFrom="paragraph">
            <wp:posOffset>-342900</wp:posOffset>
          </wp:positionV>
          <wp:extent cx="2085975" cy="6953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AG LIN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695325"/>
                  </a:xfrm>
                  <a:prstGeom prst="rect">
                    <a:avLst/>
                  </a:prstGeom>
                </pic:spPr>
              </pic:pic>
            </a:graphicData>
          </a:graphic>
          <wp14:sizeRelH relativeFrom="page">
            <wp14:pctWidth>0</wp14:pctWidth>
          </wp14:sizeRelH>
          <wp14:sizeRelV relativeFrom="page">
            <wp14:pctHeight>0</wp14:pctHeight>
          </wp14:sizeRelV>
        </wp:anchor>
      </w:drawing>
    </w:r>
    <w:r>
      <w:tab/>
    </w:r>
    <w:r w:rsidRPr="00CC4637">
      <w:rPr>
        <w:rFonts w:ascii="Helvetica" w:hAnsi="Helvetica" w:cs="Helvetica"/>
        <w:b/>
      </w:rPr>
      <w:t>SAMPLE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F6DF0"/>
    <w:multiLevelType w:val="hybridMultilevel"/>
    <w:tmpl w:val="EAEC2192"/>
    <w:lvl w:ilvl="0" w:tplc="35C072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5E71E3"/>
    <w:multiLevelType w:val="hybridMultilevel"/>
    <w:tmpl w:val="65EA45CE"/>
    <w:lvl w:ilvl="0" w:tplc="468CBA42">
      <w:start w:val="1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020D8B"/>
    <w:multiLevelType w:val="hybridMultilevel"/>
    <w:tmpl w:val="87C2B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37"/>
    <w:rsid w:val="00027F94"/>
    <w:rsid w:val="000F5ABD"/>
    <w:rsid w:val="001C07F0"/>
    <w:rsid w:val="00350144"/>
    <w:rsid w:val="003E1FB1"/>
    <w:rsid w:val="004E3A65"/>
    <w:rsid w:val="005C112A"/>
    <w:rsid w:val="00765DF6"/>
    <w:rsid w:val="007B3627"/>
    <w:rsid w:val="008166C9"/>
    <w:rsid w:val="00820123"/>
    <w:rsid w:val="008631E6"/>
    <w:rsid w:val="00950125"/>
    <w:rsid w:val="00AC55A9"/>
    <w:rsid w:val="00BF6F25"/>
    <w:rsid w:val="00C73AEE"/>
    <w:rsid w:val="00CB4998"/>
    <w:rsid w:val="00CC4637"/>
    <w:rsid w:val="00D05C88"/>
    <w:rsid w:val="00EB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F2070-76EE-4ECA-A11A-48D0A6D6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637"/>
    <w:rPr>
      <w:color w:val="0000FF" w:themeColor="hyperlink"/>
      <w:u w:val="single"/>
    </w:rPr>
  </w:style>
  <w:style w:type="paragraph" w:styleId="Header">
    <w:name w:val="header"/>
    <w:basedOn w:val="Normal"/>
    <w:link w:val="HeaderChar"/>
    <w:uiPriority w:val="99"/>
    <w:unhideWhenUsed/>
    <w:rsid w:val="00CC4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637"/>
  </w:style>
  <w:style w:type="paragraph" w:styleId="Footer">
    <w:name w:val="footer"/>
    <w:basedOn w:val="Normal"/>
    <w:link w:val="FooterChar"/>
    <w:uiPriority w:val="99"/>
    <w:unhideWhenUsed/>
    <w:rsid w:val="00CC4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637"/>
  </w:style>
  <w:style w:type="paragraph" w:styleId="ListParagraph">
    <w:name w:val="List Paragraph"/>
    <w:basedOn w:val="Normal"/>
    <w:uiPriority w:val="34"/>
    <w:qFormat/>
    <w:rsid w:val="000F5ABD"/>
    <w:pPr>
      <w:ind w:left="720"/>
      <w:contextualSpacing/>
    </w:pPr>
  </w:style>
  <w:style w:type="character" w:customStyle="1" w:styleId="apple-converted-space">
    <w:name w:val="apple-converted-space"/>
    <w:basedOn w:val="DefaultParagraphFont"/>
    <w:rsid w:val="00CB4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4344">
      <w:bodyDiv w:val="1"/>
      <w:marLeft w:val="0"/>
      <w:marRight w:val="0"/>
      <w:marTop w:val="0"/>
      <w:marBottom w:val="0"/>
      <w:divBdr>
        <w:top w:val="none" w:sz="0" w:space="0" w:color="auto"/>
        <w:left w:val="none" w:sz="0" w:space="0" w:color="auto"/>
        <w:bottom w:val="none" w:sz="0" w:space="0" w:color="auto"/>
        <w:right w:val="none" w:sz="0" w:space="0" w:color="auto"/>
      </w:divBdr>
      <w:divsChild>
        <w:div w:id="1538395735">
          <w:marLeft w:val="0"/>
          <w:marRight w:val="0"/>
          <w:marTop w:val="0"/>
          <w:marBottom w:val="0"/>
          <w:divBdr>
            <w:top w:val="none" w:sz="0" w:space="0" w:color="auto"/>
            <w:left w:val="none" w:sz="0" w:space="0" w:color="auto"/>
            <w:bottom w:val="none" w:sz="0" w:space="0" w:color="auto"/>
            <w:right w:val="none" w:sz="0" w:space="0" w:color="auto"/>
          </w:divBdr>
        </w:div>
        <w:div w:id="633026707">
          <w:marLeft w:val="0"/>
          <w:marRight w:val="0"/>
          <w:marTop w:val="0"/>
          <w:marBottom w:val="0"/>
          <w:divBdr>
            <w:top w:val="none" w:sz="0" w:space="0" w:color="auto"/>
            <w:left w:val="none" w:sz="0" w:space="0" w:color="auto"/>
            <w:bottom w:val="none" w:sz="0" w:space="0" w:color="auto"/>
            <w:right w:val="none" w:sz="0" w:space="0" w:color="auto"/>
          </w:divBdr>
        </w:div>
        <w:div w:id="1915119346">
          <w:marLeft w:val="0"/>
          <w:marRight w:val="0"/>
          <w:marTop w:val="0"/>
          <w:marBottom w:val="0"/>
          <w:divBdr>
            <w:top w:val="none" w:sz="0" w:space="0" w:color="auto"/>
            <w:left w:val="none" w:sz="0" w:space="0" w:color="auto"/>
            <w:bottom w:val="none" w:sz="0" w:space="0" w:color="auto"/>
            <w:right w:val="none" w:sz="0" w:space="0" w:color="auto"/>
          </w:divBdr>
        </w:div>
        <w:div w:id="2095317888">
          <w:marLeft w:val="0"/>
          <w:marRight w:val="0"/>
          <w:marTop w:val="0"/>
          <w:marBottom w:val="0"/>
          <w:divBdr>
            <w:top w:val="none" w:sz="0" w:space="0" w:color="auto"/>
            <w:left w:val="none" w:sz="0" w:space="0" w:color="auto"/>
            <w:bottom w:val="none" w:sz="0" w:space="0" w:color="auto"/>
            <w:right w:val="none" w:sz="0" w:space="0" w:color="auto"/>
          </w:divBdr>
        </w:div>
        <w:div w:id="1296445358">
          <w:marLeft w:val="0"/>
          <w:marRight w:val="0"/>
          <w:marTop w:val="0"/>
          <w:marBottom w:val="0"/>
          <w:divBdr>
            <w:top w:val="none" w:sz="0" w:space="0" w:color="auto"/>
            <w:left w:val="none" w:sz="0" w:space="0" w:color="auto"/>
            <w:bottom w:val="none" w:sz="0" w:space="0" w:color="auto"/>
            <w:right w:val="none" w:sz="0" w:space="0" w:color="auto"/>
          </w:divBdr>
        </w:div>
        <w:div w:id="799570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siena.edu/office-of-the-president/title-ix-eeo-office/discrimination-and-harassment-title-vii/bias-related-incident-report/" TargetMode="External"/><Relationship Id="rId13" Type="http://schemas.openxmlformats.org/officeDocument/2006/relationships/hyperlink" Target="https://community.siena.edu/office-of-the-president/title-ix-eeo-office/discrimination-and-harassment-title-vii/" TargetMode="External"/><Relationship Id="rId3" Type="http://schemas.openxmlformats.org/officeDocument/2006/relationships/settings" Target="settings.xml"/><Relationship Id="rId7" Type="http://schemas.openxmlformats.org/officeDocument/2006/relationships/hyperlink" Target="http://www2.siena.edu/uploadedfiles/home/Academics/Academic_Policy_Manual/Updated%20Student%20LearningOutcome.pdf" TargetMode="External"/><Relationship Id="rId12" Type="http://schemas.openxmlformats.org/officeDocument/2006/relationships/hyperlink" Target="https://community.siena.edu/office-of-the-president/title-ix-eeo-office/sexual-misconduct-title-i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goland@siena.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tel:(518)%20782-6673" TargetMode="External"/><Relationship Id="rId4" Type="http://schemas.openxmlformats.org/officeDocument/2006/relationships/webSettings" Target="webSettings.xml"/><Relationship Id="rId9" Type="http://schemas.openxmlformats.org/officeDocument/2006/relationships/hyperlink" Target="https://www.siena.edu/faculty-and-staff/profile/goland-lois" TargetMode="External"/><Relationship Id="rId14" Type="http://schemas.openxmlformats.org/officeDocument/2006/relationships/hyperlink" Target="http://www.sien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623EEC94</Template>
  <TotalTime>65</TotalTime>
  <Pages>3</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Siena College</Company>
  <LinksUpToDate>false</LinksUpToDate>
  <CharactersWithSpaces>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Ives, Elizabeth</dc:creator>
  <cp:lastModifiedBy>Ives, Elizabeth</cp:lastModifiedBy>
  <cp:revision>7</cp:revision>
  <dcterms:created xsi:type="dcterms:W3CDTF">2014-08-08T15:02:00Z</dcterms:created>
  <dcterms:modified xsi:type="dcterms:W3CDTF">2017-01-27T16:03:00Z</dcterms:modified>
</cp:coreProperties>
</file>